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609733363"/>
        <w:docPartObj>
          <w:docPartGallery w:val="Cover Pages"/>
          <w:docPartUnique/>
        </w:docPartObj>
      </w:sdtPr>
      <w:sdtEndPr/>
      <w:sdtContent>
        <w:p w:rsidR="00195847" w:rsidRDefault="005F5888" w:rsidP="00195847">
          <w:r>
            <w:rPr>
              <w:noProof/>
            </w:rPr>
            <mc:AlternateContent>
              <mc:Choice Requires="wps">
                <w:drawing>
                  <wp:anchor distT="0" distB="0" distL="114300" distR="114300" simplePos="0" relativeHeight="251662336" behindDoc="0" locked="0" layoutInCell="1" allowOverlap="1" wp14:anchorId="6890749B" wp14:editId="08D6596B">
                    <wp:simplePos x="0" y="0"/>
                    <wp:positionH relativeFrom="page">
                      <wp:posOffset>4609070</wp:posOffset>
                    </wp:positionH>
                    <wp:positionV relativeFrom="page">
                      <wp:posOffset>1322173</wp:posOffset>
                    </wp:positionV>
                    <wp:extent cx="2943860" cy="5622324"/>
                    <wp:effectExtent l="0" t="0" r="27940" b="1651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3860" cy="5622324"/>
                            </a:xfrm>
                            <a:prstGeom prst="rect">
                              <a:avLst/>
                            </a:prstGeom>
                            <a:ln/>
                          </wps:spPr>
                          <wps:style>
                            <a:lnRef idx="3">
                              <a:schemeClr val="lt1"/>
                            </a:lnRef>
                            <a:fillRef idx="1">
                              <a:schemeClr val="accent5"/>
                            </a:fillRef>
                            <a:effectRef idx="1">
                              <a:schemeClr val="accent5"/>
                            </a:effectRef>
                            <a:fontRef idx="minor">
                              <a:schemeClr val="lt1"/>
                            </a:fontRef>
                          </wps:style>
                          <wps:txbx>
                            <w:txbxContent>
                              <w:p w:rsidR="000A6AED" w:rsidRDefault="000A6AED" w:rsidP="00FA2F8E">
                                <w:pPr>
                                  <w:pStyle w:val="Subtitle"/>
                                  <w:spacing w:after="0" w:line="240" w:lineRule="auto"/>
                                  <w:ind w:right="-274"/>
                                  <w:rPr>
                                    <w:rFonts w:cstheme="minorBidi"/>
                                    <w:color w:val="FFFFFF" w:themeColor="background1"/>
                                  </w:rPr>
                                </w:pPr>
                              </w:p>
                              <w:p w:rsidR="000A6AED" w:rsidRPr="008C7EF2" w:rsidRDefault="000A6AED" w:rsidP="005F5888">
                                <w:pPr>
                                  <w:ind w:right="-274"/>
                                  <w:jc w:val="center"/>
                                  <w:rPr>
                                    <w:rFonts w:ascii="Georgia" w:hAnsi="Georgia"/>
                                    <w:b/>
                                    <w:color w:val="FFFFFF" w:themeColor="background1"/>
                                  </w:rPr>
                                </w:pPr>
                                <w:r w:rsidRPr="008C7EF2">
                                  <w:rPr>
                                    <w:rFonts w:ascii="Georgia" w:hAnsi="Georgia"/>
                                    <w:b/>
                                    <w:color w:val="FFFFFF" w:themeColor="background1"/>
                                  </w:rPr>
                                  <w:t>_________</w:t>
                                </w:r>
                              </w:p>
                              <w:p w:rsidR="000A6AED" w:rsidRPr="00116205" w:rsidRDefault="000A6AED" w:rsidP="00195847">
                                <w:pPr>
                                  <w:spacing w:line="360" w:lineRule="auto"/>
                                  <w:ind w:right="-274"/>
                                  <w:jc w:val="center"/>
                                  <w:rPr>
                                    <w:rFonts w:ascii="Georgia" w:hAnsi="Georgia"/>
                                    <w:b/>
                                    <w:sz w:val="12"/>
                                  </w:rPr>
                                </w:pPr>
                              </w:p>
                              <w:p w:rsidR="000A6AED" w:rsidRDefault="000A6AED" w:rsidP="005F5888">
                                <w:pPr>
                                  <w:ind w:right="-274"/>
                                  <w:jc w:val="center"/>
                                  <w:rPr>
                                    <w:rFonts w:ascii="Georgia" w:hAnsi="Georgia"/>
                                    <w:b/>
                                    <w:color w:val="FFFFFF" w:themeColor="background1"/>
                                  </w:rPr>
                                </w:pPr>
                                <w:r w:rsidRPr="008C7EF2">
                                  <w:rPr>
                                    <w:rFonts w:ascii="Georgia" w:hAnsi="Georgia"/>
                                    <w:b/>
                                    <w:color w:val="FFFFFF" w:themeColor="background1"/>
                                  </w:rPr>
                                  <w:t>Table of Content</w:t>
                                </w:r>
                              </w:p>
                              <w:p w:rsidR="000A6AED" w:rsidRDefault="000A6AED" w:rsidP="005F5888">
                                <w:pPr>
                                  <w:ind w:right="-274"/>
                                  <w:jc w:val="center"/>
                                  <w:rPr>
                                    <w:rFonts w:ascii="Georgia" w:hAnsi="Georgia"/>
                                    <w:b/>
                                    <w:color w:val="FFFFFF" w:themeColor="background1"/>
                                  </w:rPr>
                                </w:pPr>
                                <w:r>
                                  <w:rPr>
                                    <w:rFonts w:ascii="Georgia" w:hAnsi="Georgia"/>
                                    <w:b/>
                                    <w:color w:val="FFFFFF" w:themeColor="background1"/>
                                  </w:rPr>
                                  <w:t>_________</w:t>
                                </w:r>
                              </w:p>
                              <w:p w:rsidR="000A6AED" w:rsidRDefault="000A6AED" w:rsidP="00FA2F8E">
                                <w:pPr>
                                  <w:tabs>
                                    <w:tab w:val="left" w:pos="3330"/>
                                  </w:tabs>
                                  <w:ind w:right="-270"/>
                                  <w:rPr>
                                    <w:rFonts w:ascii="Georgia" w:hAnsi="Georgia"/>
                                    <w:b/>
                                    <w:color w:val="FFFFFF" w:themeColor="background1"/>
                                  </w:rPr>
                                </w:pPr>
                                <w:r>
                                  <w:rPr>
                                    <w:rFonts w:ascii="Georgia" w:hAnsi="Georgia"/>
                                    <w:b/>
                                    <w:color w:val="FFFFFF" w:themeColor="background1"/>
                                  </w:rPr>
                                  <w:tab/>
                                  <w:t>Page</w:t>
                                </w:r>
                              </w:p>
                              <w:p w:rsidR="000A6AED" w:rsidRDefault="000A6AED" w:rsidP="00F079C6">
                                <w:pPr>
                                  <w:pStyle w:val="ListParagraph"/>
                                  <w:widowControl/>
                                  <w:numPr>
                                    <w:ilvl w:val="0"/>
                                    <w:numId w:val="15"/>
                                  </w:numPr>
                                  <w:tabs>
                                    <w:tab w:val="left" w:pos="3600"/>
                                  </w:tabs>
                                  <w:autoSpaceDE/>
                                  <w:autoSpaceDN/>
                                  <w:spacing w:before="240"/>
                                  <w:ind w:left="87" w:right="-274" w:hanging="274"/>
                                  <w:rPr>
                                    <w:rFonts w:ascii="Georgia" w:hAnsi="Georgia"/>
                                    <w:b/>
                                    <w:color w:val="FFFFFF" w:themeColor="background1"/>
                                  </w:rPr>
                                </w:pPr>
                                <w:r>
                                  <w:rPr>
                                    <w:rFonts w:ascii="Georgia" w:hAnsi="Georgia"/>
                                    <w:b/>
                                    <w:color w:val="FFFFFF" w:themeColor="background1"/>
                                  </w:rPr>
                                  <w:t>Regional Behavioral Health</w:t>
                                </w:r>
                                <w:r>
                                  <w:rPr>
                                    <w:rFonts w:ascii="Georgia" w:hAnsi="Georgia"/>
                                    <w:b/>
                                    <w:color w:val="FFFFFF" w:themeColor="background1"/>
                                  </w:rPr>
                                  <w:tab/>
                                  <w:t xml:space="preserve"> 2</w:t>
                                </w:r>
                              </w:p>
                              <w:p w:rsidR="000A6AED" w:rsidRPr="00F57495" w:rsidRDefault="000A6AED" w:rsidP="00F079C6">
                                <w:pPr>
                                  <w:widowControl/>
                                  <w:tabs>
                                    <w:tab w:val="left" w:pos="3600"/>
                                  </w:tabs>
                                  <w:autoSpaceDE/>
                                  <w:autoSpaceDN/>
                                  <w:spacing w:after="160" w:line="259" w:lineRule="auto"/>
                                  <w:ind w:left="86" w:right="-274"/>
                                  <w:rPr>
                                    <w:rFonts w:ascii="Georgia" w:hAnsi="Georgia"/>
                                    <w:b/>
                                    <w:color w:val="FFFFFF" w:themeColor="background1"/>
                                  </w:rPr>
                                </w:pPr>
                                <w:r>
                                  <w:rPr>
                                    <w:rFonts w:ascii="Georgia" w:hAnsi="Georgia"/>
                                    <w:b/>
                                    <w:color w:val="FFFFFF" w:themeColor="background1"/>
                                  </w:rPr>
                                  <w:t>Authorities (RBHA)</w:t>
                                </w:r>
                              </w:p>
                              <w:p w:rsidR="000A6AED" w:rsidRDefault="000A6AED" w:rsidP="00F079C6">
                                <w:pPr>
                                  <w:pStyle w:val="ListParagraph"/>
                                  <w:widowControl/>
                                  <w:numPr>
                                    <w:ilvl w:val="0"/>
                                    <w:numId w:val="15"/>
                                  </w:numPr>
                                  <w:tabs>
                                    <w:tab w:val="left" w:pos="3600"/>
                                  </w:tabs>
                                  <w:autoSpaceDE/>
                                  <w:autoSpaceDN/>
                                  <w:spacing w:before="240"/>
                                  <w:ind w:left="87" w:right="-274" w:hanging="274"/>
                                  <w:rPr>
                                    <w:rFonts w:ascii="Georgia" w:hAnsi="Georgia"/>
                                    <w:b/>
                                    <w:color w:val="FFFFFF" w:themeColor="background1"/>
                                  </w:rPr>
                                </w:pPr>
                                <w:r>
                                  <w:rPr>
                                    <w:rFonts w:ascii="Georgia" w:hAnsi="Georgia"/>
                                    <w:b/>
                                    <w:color w:val="FFFFFF" w:themeColor="background1"/>
                                  </w:rPr>
                                  <w:t>Behavioral Health Services</w:t>
                                </w:r>
                                <w:r>
                                  <w:rPr>
                                    <w:rFonts w:ascii="Georgia" w:hAnsi="Georgia"/>
                                    <w:b/>
                                    <w:color w:val="FFFFFF" w:themeColor="background1"/>
                                  </w:rPr>
                                  <w:tab/>
                                </w:r>
                              </w:p>
                              <w:p w:rsidR="000A6AED" w:rsidRPr="00950B73" w:rsidRDefault="000A6AED" w:rsidP="00F079C6">
                                <w:pPr>
                                  <w:widowControl/>
                                  <w:tabs>
                                    <w:tab w:val="left" w:pos="3600"/>
                                  </w:tabs>
                                  <w:autoSpaceDE/>
                                  <w:autoSpaceDN/>
                                  <w:spacing w:after="160"/>
                                  <w:ind w:left="90" w:right="-274"/>
                                  <w:rPr>
                                    <w:rFonts w:ascii="Georgia" w:hAnsi="Georgia"/>
                                    <w:b/>
                                    <w:color w:val="FFFFFF" w:themeColor="background1"/>
                                  </w:rPr>
                                </w:pPr>
                                <w:r>
                                  <w:rPr>
                                    <w:rFonts w:ascii="Georgia" w:hAnsi="Georgia"/>
                                    <w:b/>
                                    <w:color w:val="FFFFFF" w:themeColor="background1"/>
                                  </w:rPr>
                                  <w:t>Available to Foster Children</w:t>
                                </w:r>
                                <w:r>
                                  <w:rPr>
                                    <w:rFonts w:ascii="Georgia" w:hAnsi="Georgia"/>
                                    <w:b/>
                                    <w:color w:val="FFFFFF" w:themeColor="background1"/>
                                  </w:rPr>
                                  <w:tab/>
                                  <w:t xml:space="preserve"> 3</w:t>
                                </w:r>
                              </w:p>
                              <w:p w:rsidR="000A6AED" w:rsidRDefault="000A6AED" w:rsidP="00F079C6">
                                <w:pPr>
                                  <w:pStyle w:val="ListParagraph"/>
                                  <w:widowControl/>
                                  <w:numPr>
                                    <w:ilvl w:val="0"/>
                                    <w:numId w:val="15"/>
                                  </w:numPr>
                                  <w:tabs>
                                    <w:tab w:val="left" w:pos="3600"/>
                                  </w:tabs>
                                  <w:autoSpaceDE/>
                                  <w:autoSpaceDN/>
                                  <w:spacing w:before="0" w:after="160"/>
                                  <w:ind w:left="87" w:right="-274" w:hanging="274"/>
                                  <w:rPr>
                                    <w:rFonts w:ascii="Georgia" w:hAnsi="Georgia"/>
                                    <w:b/>
                                    <w:color w:val="FFFFFF" w:themeColor="background1"/>
                                  </w:rPr>
                                </w:pPr>
                                <w:r>
                                  <w:rPr>
                                    <w:rFonts w:ascii="Georgia" w:hAnsi="Georgia"/>
                                    <w:b/>
                                    <w:color w:val="FFFFFF" w:themeColor="background1"/>
                                  </w:rPr>
                                  <w:t>HB 2442 “Jacob’s Law”</w:t>
                                </w:r>
                                <w:r>
                                  <w:rPr>
                                    <w:rFonts w:ascii="Georgia" w:hAnsi="Georgia"/>
                                    <w:b/>
                                    <w:color w:val="FFFFFF" w:themeColor="background1"/>
                                  </w:rPr>
                                  <w:tab/>
                                  <w:t xml:space="preserve"> 5</w:t>
                                </w:r>
                              </w:p>
                              <w:p w:rsidR="000A6AED" w:rsidRDefault="000A6AED" w:rsidP="00F079C6">
                                <w:pPr>
                                  <w:pStyle w:val="ListParagraph"/>
                                  <w:widowControl/>
                                  <w:numPr>
                                    <w:ilvl w:val="0"/>
                                    <w:numId w:val="16"/>
                                  </w:numPr>
                                  <w:tabs>
                                    <w:tab w:val="left" w:pos="3132"/>
                                    <w:tab w:val="left" w:pos="3600"/>
                                  </w:tabs>
                                  <w:autoSpaceDE/>
                                  <w:autoSpaceDN/>
                                  <w:spacing w:before="160" w:line="259" w:lineRule="auto"/>
                                  <w:ind w:left="87" w:right="-274" w:hanging="274"/>
                                  <w:contextualSpacing/>
                                  <w:rPr>
                                    <w:rFonts w:ascii="Georgia" w:hAnsi="Georgia"/>
                                    <w:b/>
                                    <w:color w:val="FFFFFF" w:themeColor="background1"/>
                                  </w:rPr>
                                </w:pPr>
                                <w:r>
                                  <w:rPr>
                                    <w:rFonts w:ascii="Georgia" w:hAnsi="Georgia"/>
                                    <w:b/>
                                    <w:color w:val="FFFFFF" w:themeColor="background1"/>
                                  </w:rPr>
                                  <w:t>Navigating the Behavioral</w:t>
                                </w:r>
                              </w:p>
                              <w:p w:rsidR="000A6AED" w:rsidRDefault="000A6AED" w:rsidP="00F079C6">
                                <w:pPr>
                                  <w:tabs>
                                    <w:tab w:val="left" w:pos="3600"/>
                                  </w:tabs>
                                  <w:ind w:left="90" w:right="-270"/>
                                  <w:rPr>
                                    <w:rFonts w:ascii="Georgia" w:hAnsi="Georgia"/>
                                    <w:b/>
                                    <w:color w:val="FFFFFF" w:themeColor="background1"/>
                                  </w:rPr>
                                </w:pPr>
                                <w:r>
                                  <w:rPr>
                                    <w:rFonts w:ascii="Georgia" w:hAnsi="Georgia"/>
                                    <w:b/>
                                    <w:color w:val="FFFFFF" w:themeColor="background1"/>
                                  </w:rPr>
                                  <w:t>Health System</w:t>
                                </w:r>
                                <w:r>
                                  <w:rPr>
                                    <w:rFonts w:ascii="Georgia" w:hAnsi="Georgia"/>
                                    <w:b/>
                                    <w:color w:val="FFFFFF" w:themeColor="background1"/>
                                  </w:rPr>
                                  <w:tab/>
                                  <w:t xml:space="preserve"> 6</w:t>
                                </w:r>
                              </w:p>
                              <w:p w:rsidR="000A6AED" w:rsidRPr="00950B73" w:rsidRDefault="000A6AED" w:rsidP="00F079C6">
                                <w:pPr>
                                  <w:tabs>
                                    <w:tab w:val="left" w:pos="3600"/>
                                  </w:tabs>
                                  <w:ind w:left="90" w:right="-270"/>
                                  <w:rPr>
                                    <w:rFonts w:ascii="Georgia" w:hAnsi="Georgia"/>
                                    <w:b/>
                                    <w:color w:val="FFFFFF" w:themeColor="background1"/>
                                    <w:sz w:val="16"/>
                                  </w:rPr>
                                </w:pPr>
                              </w:p>
                              <w:p w:rsidR="000A6AED" w:rsidRDefault="000A6AED" w:rsidP="00F079C6">
                                <w:pPr>
                                  <w:pStyle w:val="ListParagraph"/>
                                  <w:widowControl/>
                                  <w:numPr>
                                    <w:ilvl w:val="0"/>
                                    <w:numId w:val="16"/>
                                  </w:numPr>
                                  <w:tabs>
                                    <w:tab w:val="left" w:pos="3600"/>
                                  </w:tabs>
                                  <w:autoSpaceDE/>
                                  <w:autoSpaceDN/>
                                  <w:spacing w:before="0"/>
                                  <w:ind w:left="90" w:right="-274" w:hanging="270"/>
                                  <w:contextualSpacing/>
                                  <w:rPr>
                                    <w:rFonts w:ascii="Georgia" w:hAnsi="Georgia"/>
                                    <w:b/>
                                    <w:color w:val="FFFFFF" w:themeColor="background1"/>
                                  </w:rPr>
                                </w:pPr>
                                <w:r>
                                  <w:rPr>
                                    <w:rFonts w:ascii="Georgia" w:hAnsi="Georgia"/>
                                    <w:b/>
                                    <w:color w:val="FFFFFF" w:themeColor="background1"/>
                                  </w:rPr>
                                  <w:t>Child and Family Team (CFT)</w:t>
                                </w:r>
                                <w:r>
                                  <w:rPr>
                                    <w:rFonts w:ascii="Georgia" w:hAnsi="Georgia"/>
                                    <w:b/>
                                    <w:color w:val="FFFFFF" w:themeColor="background1"/>
                                  </w:rPr>
                                  <w:tab/>
                                  <w:t xml:space="preserve"> 7</w:t>
                                </w:r>
                              </w:p>
                              <w:p w:rsidR="000A6AED" w:rsidRPr="00950B73" w:rsidRDefault="000A6AED" w:rsidP="00F079C6">
                                <w:pPr>
                                  <w:tabs>
                                    <w:tab w:val="left" w:pos="3600"/>
                                  </w:tabs>
                                  <w:ind w:left="90" w:right="-274"/>
                                  <w:rPr>
                                    <w:rFonts w:ascii="Georgia" w:hAnsi="Georgia"/>
                                    <w:b/>
                                    <w:color w:val="FFFFFF" w:themeColor="background1"/>
                                    <w:sz w:val="16"/>
                                  </w:rPr>
                                </w:pPr>
                              </w:p>
                              <w:p w:rsidR="000A6AED" w:rsidRDefault="000A6AED" w:rsidP="00F079C6">
                                <w:pPr>
                                  <w:pStyle w:val="ListParagraph"/>
                                  <w:widowControl/>
                                  <w:numPr>
                                    <w:ilvl w:val="0"/>
                                    <w:numId w:val="16"/>
                                  </w:numPr>
                                  <w:tabs>
                                    <w:tab w:val="left" w:pos="3600"/>
                                  </w:tabs>
                                  <w:autoSpaceDE/>
                                  <w:autoSpaceDN/>
                                  <w:spacing w:before="0"/>
                                  <w:ind w:left="90" w:right="-274" w:hanging="270"/>
                                  <w:contextualSpacing/>
                                  <w:rPr>
                                    <w:rFonts w:ascii="Georgia" w:hAnsi="Georgia"/>
                                    <w:b/>
                                    <w:color w:val="FFFFFF" w:themeColor="background1"/>
                                  </w:rPr>
                                </w:pPr>
                                <w:r>
                                  <w:rPr>
                                    <w:rFonts w:ascii="Georgia" w:hAnsi="Georgia"/>
                                    <w:b/>
                                    <w:color w:val="FFFFFF" w:themeColor="background1"/>
                                  </w:rPr>
                                  <w:t>Choosing a Provider</w:t>
                                </w:r>
                                <w:r>
                                  <w:rPr>
                                    <w:rFonts w:ascii="Georgia" w:hAnsi="Georgia"/>
                                    <w:b/>
                                    <w:color w:val="FFFFFF" w:themeColor="background1"/>
                                  </w:rPr>
                                  <w:tab/>
                                  <w:t xml:space="preserve"> </w:t>
                                </w:r>
                                <w:r w:rsidR="003837E6">
                                  <w:rPr>
                                    <w:rFonts w:ascii="Georgia" w:hAnsi="Georgia"/>
                                    <w:b/>
                                    <w:color w:val="FFFFFF" w:themeColor="background1"/>
                                  </w:rPr>
                                  <w:t>10</w:t>
                                </w:r>
                              </w:p>
                              <w:p w:rsidR="000A6AED" w:rsidRPr="00FA2F8E" w:rsidRDefault="000A6AED" w:rsidP="00F079C6">
                                <w:pPr>
                                  <w:tabs>
                                    <w:tab w:val="left" w:pos="3600"/>
                                  </w:tabs>
                                  <w:ind w:right="-274"/>
                                  <w:rPr>
                                    <w:rFonts w:ascii="Georgia" w:hAnsi="Georgia"/>
                                    <w:b/>
                                    <w:color w:val="FFFFFF" w:themeColor="background1"/>
                                    <w:sz w:val="16"/>
                                  </w:rPr>
                                </w:pPr>
                              </w:p>
                              <w:p w:rsidR="000A6AED" w:rsidRDefault="000A6AED" w:rsidP="00F079C6">
                                <w:pPr>
                                  <w:pStyle w:val="ListParagraph"/>
                                  <w:widowControl/>
                                  <w:numPr>
                                    <w:ilvl w:val="0"/>
                                    <w:numId w:val="16"/>
                                  </w:numPr>
                                  <w:tabs>
                                    <w:tab w:val="left" w:pos="3600"/>
                                  </w:tabs>
                                  <w:autoSpaceDE/>
                                  <w:autoSpaceDN/>
                                  <w:spacing w:before="0"/>
                                  <w:ind w:left="90" w:right="-274" w:hanging="270"/>
                                  <w:contextualSpacing/>
                                  <w:rPr>
                                    <w:rFonts w:ascii="Georgia" w:hAnsi="Georgia"/>
                                    <w:b/>
                                    <w:color w:val="FFFFFF" w:themeColor="background1"/>
                                  </w:rPr>
                                </w:pPr>
                                <w:r>
                                  <w:rPr>
                                    <w:rFonts w:ascii="Georgia" w:hAnsi="Georgia"/>
                                    <w:b/>
                                    <w:color w:val="FFFFFF" w:themeColor="background1"/>
                                  </w:rPr>
                                  <w:t xml:space="preserve">What Should I do if My </w:t>
                                </w:r>
                              </w:p>
                              <w:p w:rsidR="000A6AED" w:rsidRPr="00950B73" w:rsidRDefault="000A6AED" w:rsidP="00F079C6">
                                <w:pPr>
                                  <w:pStyle w:val="ListParagraph"/>
                                  <w:tabs>
                                    <w:tab w:val="left" w:pos="3600"/>
                                  </w:tabs>
                                  <w:spacing w:before="0"/>
                                  <w:ind w:left="90" w:right="-180" w:firstLine="0"/>
                                  <w:rPr>
                                    <w:rFonts w:ascii="Georgia" w:hAnsi="Georgia"/>
                                    <w:b/>
                                    <w:color w:val="FFFFFF" w:themeColor="background1"/>
                                  </w:rPr>
                                </w:pPr>
                                <w:r>
                                  <w:rPr>
                                    <w:rFonts w:ascii="Georgia" w:hAnsi="Georgia"/>
                                    <w:b/>
                                    <w:color w:val="FFFFFF" w:themeColor="background1"/>
                                  </w:rPr>
                                  <w:t>Foster Child is in Crisis?</w:t>
                                </w:r>
                                <w:r>
                                  <w:rPr>
                                    <w:rFonts w:ascii="Georgia" w:hAnsi="Georgia"/>
                                    <w:b/>
                                    <w:color w:val="FFFFFF" w:themeColor="background1"/>
                                  </w:rPr>
                                  <w:tab/>
                                  <w:t>1</w:t>
                                </w:r>
                                <w:r w:rsidR="004B2016">
                                  <w:rPr>
                                    <w:rFonts w:ascii="Georgia" w:hAnsi="Georgia"/>
                                    <w:b/>
                                    <w:color w:val="FFFFFF" w:themeColor="background1"/>
                                  </w:rPr>
                                  <w:t>2</w:t>
                                </w:r>
                              </w:p>
                              <w:p w:rsidR="000A6AED" w:rsidRPr="00FA2F8E" w:rsidRDefault="000A6AED" w:rsidP="00F079C6">
                                <w:pPr>
                                  <w:widowControl/>
                                  <w:tabs>
                                    <w:tab w:val="left" w:pos="3600"/>
                                  </w:tabs>
                                  <w:autoSpaceDE/>
                                  <w:autoSpaceDN/>
                                  <w:ind w:left="-180" w:right="-274"/>
                                  <w:contextualSpacing/>
                                  <w:rPr>
                                    <w:rFonts w:ascii="Georgia" w:hAnsi="Georgia"/>
                                    <w:b/>
                                    <w:color w:val="FFFFFF" w:themeColor="background1"/>
                                    <w:sz w:val="16"/>
                                  </w:rPr>
                                </w:pPr>
                              </w:p>
                              <w:p w:rsidR="000A6AED" w:rsidRDefault="000A6AED" w:rsidP="00F079C6">
                                <w:pPr>
                                  <w:pStyle w:val="ListParagraph"/>
                                  <w:widowControl/>
                                  <w:numPr>
                                    <w:ilvl w:val="0"/>
                                    <w:numId w:val="16"/>
                                  </w:numPr>
                                  <w:tabs>
                                    <w:tab w:val="left" w:pos="3600"/>
                                  </w:tabs>
                                  <w:autoSpaceDE/>
                                  <w:autoSpaceDN/>
                                  <w:spacing w:before="0"/>
                                  <w:ind w:left="90" w:right="-274" w:hanging="270"/>
                                  <w:contextualSpacing/>
                                  <w:rPr>
                                    <w:rFonts w:ascii="Georgia" w:hAnsi="Georgia"/>
                                    <w:b/>
                                    <w:color w:val="FFFFFF" w:themeColor="background1"/>
                                  </w:rPr>
                                </w:pPr>
                                <w:r>
                                  <w:rPr>
                                    <w:rFonts w:ascii="Georgia" w:hAnsi="Georgia"/>
                                    <w:b/>
                                    <w:color w:val="FFFFFF" w:themeColor="background1"/>
                                  </w:rPr>
                                  <w:t xml:space="preserve">Questions or Request </w:t>
                                </w:r>
                              </w:p>
                              <w:p w:rsidR="000A6AED" w:rsidRDefault="000A6AED" w:rsidP="00F079C6">
                                <w:pPr>
                                  <w:widowControl/>
                                  <w:tabs>
                                    <w:tab w:val="left" w:pos="3600"/>
                                  </w:tabs>
                                  <w:autoSpaceDE/>
                                  <w:autoSpaceDN/>
                                  <w:ind w:left="90" w:right="-274"/>
                                  <w:contextualSpacing/>
                                  <w:rPr>
                                    <w:rFonts w:ascii="Georgia" w:hAnsi="Georgia"/>
                                    <w:b/>
                                    <w:color w:val="FFFFFF" w:themeColor="background1"/>
                                  </w:rPr>
                                </w:pPr>
                                <w:r>
                                  <w:rPr>
                                    <w:rFonts w:ascii="Georgia" w:hAnsi="Georgia"/>
                                    <w:b/>
                                    <w:color w:val="FFFFFF" w:themeColor="background1"/>
                                  </w:rPr>
                                  <w:t>Assistance for Foster Child</w:t>
                                </w:r>
                                <w:r>
                                  <w:rPr>
                                    <w:rFonts w:ascii="Georgia" w:hAnsi="Georgia"/>
                                    <w:b/>
                                    <w:color w:val="FFFFFF" w:themeColor="background1"/>
                                  </w:rPr>
                                  <w:tab/>
                                  <w:t>12</w:t>
                                </w:r>
                              </w:p>
                              <w:p w:rsidR="000A6AED" w:rsidRPr="00FA2F8E" w:rsidRDefault="000A6AED" w:rsidP="00F079C6">
                                <w:pPr>
                                  <w:widowControl/>
                                  <w:tabs>
                                    <w:tab w:val="left" w:pos="3600"/>
                                  </w:tabs>
                                  <w:autoSpaceDE/>
                                  <w:autoSpaceDN/>
                                  <w:ind w:left="86" w:right="-274"/>
                                  <w:contextualSpacing/>
                                  <w:rPr>
                                    <w:rFonts w:ascii="Georgia" w:hAnsi="Georgia"/>
                                    <w:b/>
                                    <w:color w:val="FFFFFF" w:themeColor="background1"/>
                                    <w:sz w:val="16"/>
                                  </w:rPr>
                                </w:pPr>
                              </w:p>
                              <w:p w:rsidR="000A6AED" w:rsidRDefault="000A6AED" w:rsidP="00F079C6">
                                <w:pPr>
                                  <w:pStyle w:val="ListParagraph"/>
                                  <w:widowControl/>
                                  <w:numPr>
                                    <w:ilvl w:val="0"/>
                                    <w:numId w:val="16"/>
                                  </w:numPr>
                                  <w:tabs>
                                    <w:tab w:val="left" w:pos="3600"/>
                                  </w:tabs>
                                  <w:autoSpaceDE/>
                                  <w:autoSpaceDN/>
                                  <w:spacing w:before="0"/>
                                  <w:ind w:left="86" w:right="-274" w:hanging="270"/>
                                  <w:contextualSpacing/>
                                  <w:rPr>
                                    <w:rFonts w:ascii="Georgia" w:hAnsi="Georgia"/>
                                    <w:b/>
                                    <w:color w:val="FFFFFF" w:themeColor="background1"/>
                                  </w:rPr>
                                </w:pPr>
                                <w:r>
                                  <w:rPr>
                                    <w:rFonts w:ascii="Georgia" w:hAnsi="Georgia"/>
                                    <w:b/>
                                    <w:color w:val="FFFFFF" w:themeColor="background1"/>
                                  </w:rPr>
                                  <w:t>Division of Developmental</w:t>
                                </w:r>
                              </w:p>
                              <w:p w:rsidR="000A6AED" w:rsidRDefault="000A6AED" w:rsidP="00F079C6">
                                <w:pPr>
                                  <w:widowControl/>
                                  <w:tabs>
                                    <w:tab w:val="left" w:pos="3600"/>
                                  </w:tabs>
                                  <w:autoSpaceDE/>
                                  <w:autoSpaceDN/>
                                  <w:ind w:left="90" w:right="-274"/>
                                  <w:contextualSpacing/>
                                  <w:rPr>
                                    <w:rFonts w:ascii="Georgia" w:hAnsi="Georgia"/>
                                    <w:b/>
                                    <w:color w:val="FFFFFF" w:themeColor="background1"/>
                                  </w:rPr>
                                </w:pPr>
                                <w:r>
                                  <w:rPr>
                                    <w:rFonts w:ascii="Georgia" w:hAnsi="Georgia"/>
                                    <w:b/>
                                    <w:color w:val="FFFFFF" w:themeColor="background1"/>
                                  </w:rPr>
                                  <w:t>Disabilities (DDD)</w:t>
                                </w:r>
                                <w:r>
                                  <w:rPr>
                                    <w:rFonts w:ascii="Georgia" w:hAnsi="Georgia"/>
                                    <w:b/>
                                    <w:color w:val="FFFFFF" w:themeColor="background1"/>
                                  </w:rPr>
                                  <w:tab/>
                                  <w:t>1</w:t>
                                </w:r>
                                <w:r w:rsidR="00436F33">
                                  <w:rPr>
                                    <w:rFonts w:ascii="Georgia" w:hAnsi="Georgia"/>
                                    <w:b/>
                                    <w:color w:val="FFFFFF" w:themeColor="background1"/>
                                  </w:rPr>
                                  <w:t>4</w:t>
                                </w:r>
                              </w:p>
                              <w:p w:rsidR="000A6AED" w:rsidRPr="00FA2F8E" w:rsidRDefault="000A6AED" w:rsidP="00F079C6">
                                <w:pPr>
                                  <w:widowControl/>
                                  <w:tabs>
                                    <w:tab w:val="left" w:pos="3600"/>
                                  </w:tabs>
                                  <w:autoSpaceDE/>
                                  <w:autoSpaceDN/>
                                  <w:ind w:left="86" w:right="-274"/>
                                  <w:contextualSpacing/>
                                  <w:rPr>
                                    <w:rFonts w:ascii="Georgia" w:hAnsi="Georgia"/>
                                    <w:b/>
                                    <w:color w:val="FFFFFF" w:themeColor="background1"/>
                                    <w:sz w:val="16"/>
                                  </w:rPr>
                                </w:pPr>
                              </w:p>
                              <w:p w:rsidR="000A6AED" w:rsidRDefault="000A6AED" w:rsidP="00F079C6">
                                <w:pPr>
                                  <w:pStyle w:val="ListParagraph"/>
                                  <w:widowControl/>
                                  <w:numPr>
                                    <w:ilvl w:val="0"/>
                                    <w:numId w:val="16"/>
                                  </w:numPr>
                                  <w:tabs>
                                    <w:tab w:val="left" w:pos="3600"/>
                                  </w:tabs>
                                  <w:autoSpaceDE/>
                                  <w:autoSpaceDN/>
                                  <w:spacing w:before="0"/>
                                  <w:ind w:left="86" w:right="-274" w:hanging="270"/>
                                  <w:contextualSpacing/>
                                  <w:rPr>
                                    <w:rFonts w:ascii="Georgia" w:hAnsi="Georgia"/>
                                    <w:b/>
                                    <w:color w:val="FFFFFF" w:themeColor="background1"/>
                                  </w:rPr>
                                </w:pPr>
                                <w:r>
                                  <w:rPr>
                                    <w:rFonts w:ascii="Georgia" w:hAnsi="Georgia"/>
                                    <w:b/>
                                    <w:color w:val="FFFFFF" w:themeColor="background1"/>
                                  </w:rPr>
                                  <w:t>Foster Parent Expectations</w:t>
                                </w:r>
                                <w:r>
                                  <w:rPr>
                                    <w:rFonts w:ascii="Georgia" w:hAnsi="Georgia"/>
                                    <w:b/>
                                    <w:color w:val="FFFFFF" w:themeColor="background1"/>
                                  </w:rPr>
                                  <w:tab/>
                                  <w:t>14</w:t>
                                </w:r>
                              </w:p>
                              <w:p w:rsidR="000A6AED" w:rsidRPr="00FA2F8E" w:rsidRDefault="000A6AED" w:rsidP="00F079C6">
                                <w:pPr>
                                  <w:widowControl/>
                                  <w:tabs>
                                    <w:tab w:val="left" w:pos="3600"/>
                                  </w:tabs>
                                  <w:autoSpaceDE/>
                                  <w:autoSpaceDN/>
                                  <w:ind w:right="-274"/>
                                  <w:contextualSpacing/>
                                  <w:rPr>
                                    <w:rFonts w:ascii="Georgia" w:hAnsi="Georgia"/>
                                    <w:b/>
                                    <w:color w:val="FFFFFF" w:themeColor="background1"/>
                                    <w:sz w:val="16"/>
                                  </w:rPr>
                                </w:pPr>
                              </w:p>
                              <w:p w:rsidR="000A6AED" w:rsidRDefault="000A6AED" w:rsidP="0019696E">
                                <w:pPr>
                                  <w:pStyle w:val="ListParagraph"/>
                                  <w:widowControl/>
                                  <w:numPr>
                                    <w:ilvl w:val="0"/>
                                    <w:numId w:val="16"/>
                                  </w:numPr>
                                  <w:tabs>
                                    <w:tab w:val="left" w:pos="3600"/>
                                  </w:tabs>
                                  <w:autoSpaceDE/>
                                  <w:autoSpaceDN/>
                                  <w:spacing w:before="0"/>
                                  <w:ind w:left="90" w:right="-274" w:hanging="270"/>
                                  <w:contextualSpacing/>
                                  <w:rPr>
                                    <w:rFonts w:ascii="Georgia" w:hAnsi="Georgia"/>
                                    <w:b/>
                                    <w:color w:val="FFFFFF" w:themeColor="background1"/>
                                  </w:rPr>
                                </w:pPr>
                                <w:r>
                                  <w:rPr>
                                    <w:rFonts w:ascii="Georgia" w:hAnsi="Georgia"/>
                                    <w:b/>
                                    <w:color w:val="FFFFFF" w:themeColor="background1"/>
                                  </w:rPr>
                                  <w:t>Behavioral Health Services</w:t>
                                </w:r>
                                <w:r>
                                  <w:rPr>
                                    <w:rFonts w:ascii="Georgia" w:hAnsi="Georgia"/>
                                    <w:b/>
                                    <w:color w:val="FFFFFF" w:themeColor="background1"/>
                                  </w:rPr>
                                  <w:tab/>
                                </w:r>
                              </w:p>
                              <w:p w:rsidR="000A6AED" w:rsidRPr="0019696E" w:rsidRDefault="000A6AED" w:rsidP="0020344D">
                                <w:pPr>
                                  <w:widowControl/>
                                  <w:tabs>
                                    <w:tab w:val="left" w:pos="90"/>
                                    <w:tab w:val="left" w:pos="3600"/>
                                  </w:tabs>
                                  <w:autoSpaceDE/>
                                  <w:autoSpaceDN/>
                                  <w:ind w:left="-180" w:right="-274"/>
                                  <w:contextualSpacing/>
                                  <w:rPr>
                                    <w:rFonts w:ascii="Georgia" w:hAnsi="Georgia"/>
                                    <w:b/>
                                    <w:color w:val="FFFFFF" w:themeColor="background1"/>
                                  </w:rPr>
                                </w:pPr>
                                <w:r>
                                  <w:rPr>
                                    <w:rFonts w:ascii="Georgia" w:hAnsi="Georgia"/>
                                    <w:b/>
                                    <w:color w:val="FFFFFF" w:themeColor="background1"/>
                                  </w:rPr>
                                  <w:tab/>
                                </w:r>
                                <w:r w:rsidRPr="0019696E">
                                  <w:rPr>
                                    <w:rFonts w:ascii="Georgia" w:hAnsi="Georgia"/>
                                    <w:b/>
                                    <w:color w:val="FFFFFF" w:themeColor="background1"/>
                                  </w:rPr>
                                  <w:t>and Con</w:t>
                                </w:r>
                                <w:r>
                                  <w:rPr>
                                    <w:rFonts w:ascii="Georgia" w:hAnsi="Georgia"/>
                                    <w:b/>
                                    <w:color w:val="FFFFFF" w:themeColor="background1"/>
                                  </w:rPr>
                                  <w:t>s</w:t>
                                </w:r>
                                <w:r w:rsidRPr="0019696E">
                                  <w:rPr>
                                    <w:rFonts w:ascii="Georgia" w:hAnsi="Georgia"/>
                                    <w:b/>
                                    <w:color w:val="FFFFFF" w:themeColor="background1"/>
                                  </w:rPr>
                                  <w:t>ent</w:t>
                                </w:r>
                                <w:r w:rsidRPr="0019696E">
                                  <w:rPr>
                                    <w:rFonts w:ascii="Georgia" w:hAnsi="Georgia"/>
                                    <w:b/>
                                    <w:color w:val="FFFFFF" w:themeColor="background1"/>
                                  </w:rPr>
                                  <w:tab/>
                                </w:r>
                                <w:r w:rsidR="00D9763F">
                                  <w:rPr>
                                    <w:rFonts w:ascii="Georgia" w:hAnsi="Georgia"/>
                                    <w:b/>
                                    <w:color w:val="FFFFFF" w:themeColor="background1"/>
                                  </w:rPr>
                                  <w:t>16</w:t>
                                </w:r>
                              </w:p>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90749B" id="Rectangle 472" o:spid="_x0000_s1026" style="position:absolute;margin-left:362.9pt;margin-top:104.1pt;width:231.8pt;height:44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" fillcolor="#4472c4 [3208]" strokecolor="white [3201]" strokeweight="1.5pt">
                    <v:path arrowok="t"/>
                    <v:textbox inset="14.4pt,,14.4pt">
                      <w:txbxContent>
                        <w:p w:rsidR="000A6AED" w:rsidRDefault="000A6AED" w:rsidP="00FA2F8E">
                          <w:pPr>
                            <w:pStyle w:val="Subtitle"/>
                            <w:spacing w:after="0" w:line="240" w:lineRule="auto"/>
                            <w:ind w:right="-274"/>
                            <w:rPr>
                              <w:rFonts w:cstheme="minorBidi"/>
                              <w:color w:val="FFFFFF" w:themeColor="background1"/>
                            </w:rPr>
                          </w:pPr>
                        </w:p>
                        <w:p w:rsidR="000A6AED" w:rsidRPr="008C7EF2" w:rsidRDefault="000A6AED" w:rsidP="005F5888">
                          <w:pPr>
                            <w:ind w:right="-274"/>
                            <w:jc w:val="center"/>
                            <w:rPr>
                              <w:rFonts w:ascii="Georgia" w:hAnsi="Georgia"/>
                              <w:b/>
                              <w:color w:val="FFFFFF" w:themeColor="background1"/>
                            </w:rPr>
                          </w:pPr>
                          <w:r w:rsidRPr="008C7EF2">
                            <w:rPr>
                              <w:rFonts w:ascii="Georgia" w:hAnsi="Georgia"/>
                              <w:b/>
                              <w:color w:val="FFFFFF" w:themeColor="background1"/>
                            </w:rPr>
                            <w:t>_________</w:t>
                          </w:r>
                        </w:p>
                        <w:p w:rsidR="000A6AED" w:rsidRPr="00116205" w:rsidRDefault="000A6AED" w:rsidP="00195847">
                          <w:pPr>
                            <w:spacing w:line="360" w:lineRule="auto"/>
                            <w:ind w:right="-274"/>
                            <w:jc w:val="center"/>
                            <w:rPr>
                              <w:rFonts w:ascii="Georgia" w:hAnsi="Georgia"/>
                              <w:b/>
                              <w:sz w:val="12"/>
                            </w:rPr>
                          </w:pPr>
                        </w:p>
                        <w:p w:rsidR="000A6AED" w:rsidRDefault="000A6AED" w:rsidP="005F5888">
                          <w:pPr>
                            <w:ind w:right="-274"/>
                            <w:jc w:val="center"/>
                            <w:rPr>
                              <w:rFonts w:ascii="Georgia" w:hAnsi="Georgia"/>
                              <w:b/>
                              <w:color w:val="FFFFFF" w:themeColor="background1"/>
                            </w:rPr>
                          </w:pPr>
                          <w:r w:rsidRPr="008C7EF2">
                            <w:rPr>
                              <w:rFonts w:ascii="Georgia" w:hAnsi="Georgia"/>
                              <w:b/>
                              <w:color w:val="FFFFFF" w:themeColor="background1"/>
                            </w:rPr>
                            <w:t>Table of Content</w:t>
                          </w:r>
                        </w:p>
                        <w:p w:rsidR="000A6AED" w:rsidRDefault="000A6AED" w:rsidP="005F5888">
                          <w:pPr>
                            <w:ind w:right="-274"/>
                            <w:jc w:val="center"/>
                            <w:rPr>
                              <w:rFonts w:ascii="Georgia" w:hAnsi="Georgia"/>
                              <w:b/>
                              <w:color w:val="FFFFFF" w:themeColor="background1"/>
                            </w:rPr>
                          </w:pPr>
                          <w:r>
                            <w:rPr>
                              <w:rFonts w:ascii="Georgia" w:hAnsi="Georgia"/>
                              <w:b/>
                              <w:color w:val="FFFFFF" w:themeColor="background1"/>
                            </w:rPr>
                            <w:t>_________</w:t>
                          </w:r>
                        </w:p>
                        <w:p w:rsidR="000A6AED" w:rsidRDefault="000A6AED" w:rsidP="00FA2F8E">
                          <w:pPr>
                            <w:tabs>
                              <w:tab w:val="left" w:pos="3330"/>
                            </w:tabs>
                            <w:ind w:right="-270"/>
                            <w:rPr>
                              <w:rFonts w:ascii="Georgia" w:hAnsi="Georgia"/>
                              <w:b/>
                              <w:color w:val="FFFFFF" w:themeColor="background1"/>
                            </w:rPr>
                          </w:pPr>
                          <w:r>
                            <w:rPr>
                              <w:rFonts w:ascii="Georgia" w:hAnsi="Georgia"/>
                              <w:b/>
                              <w:color w:val="FFFFFF" w:themeColor="background1"/>
                            </w:rPr>
                            <w:tab/>
                            <w:t>Page</w:t>
                          </w:r>
                        </w:p>
                        <w:p w:rsidR="000A6AED" w:rsidRDefault="000A6AED" w:rsidP="00F079C6">
                          <w:pPr>
                            <w:pStyle w:val="ListParagraph"/>
                            <w:widowControl/>
                            <w:numPr>
                              <w:ilvl w:val="0"/>
                              <w:numId w:val="15"/>
                            </w:numPr>
                            <w:tabs>
                              <w:tab w:val="left" w:pos="3600"/>
                            </w:tabs>
                            <w:autoSpaceDE/>
                            <w:autoSpaceDN/>
                            <w:spacing w:before="240"/>
                            <w:ind w:left="87" w:right="-274" w:hanging="274"/>
                            <w:rPr>
                              <w:rFonts w:ascii="Georgia" w:hAnsi="Georgia"/>
                              <w:b/>
                              <w:color w:val="FFFFFF" w:themeColor="background1"/>
                            </w:rPr>
                          </w:pPr>
                          <w:r>
                            <w:rPr>
                              <w:rFonts w:ascii="Georgia" w:hAnsi="Georgia"/>
                              <w:b/>
                              <w:color w:val="FFFFFF" w:themeColor="background1"/>
                            </w:rPr>
                            <w:t>Regional Behavioral Health</w:t>
                          </w:r>
                          <w:r>
                            <w:rPr>
                              <w:rFonts w:ascii="Georgia" w:hAnsi="Georgia"/>
                              <w:b/>
                              <w:color w:val="FFFFFF" w:themeColor="background1"/>
                            </w:rPr>
                            <w:tab/>
                            <w:t xml:space="preserve"> 2</w:t>
                          </w:r>
                        </w:p>
                        <w:p w:rsidR="000A6AED" w:rsidRPr="00F57495" w:rsidRDefault="000A6AED" w:rsidP="00F079C6">
                          <w:pPr>
                            <w:widowControl/>
                            <w:tabs>
                              <w:tab w:val="left" w:pos="3600"/>
                            </w:tabs>
                            <w:autoSpaceDE/>
                            <w:autoSpaceDN/>
                            <w:spacing w:after="160" w:line="259" w:lineRule="auto"/>
                            <w:ind w:left="86" w:right="-274"/>
                            <w:rPr>
                              <w:rFonts w:ascii="Georgia" w:hAnsi="Georgia"/>
                              <w:b/>
                              <w:color w:val="FFFFFF" w:themeColor="background1"/>
                            </w:rPr>
                          </w:pPr>
                          <w:r>
                            <w:rPr>
                              <w:rFonts w:ascii="Georgia" w:hAnsi="Georgia"/>
                              <w:b/>
                              <w:color w:val="FFFFFF" w:themeColor="background1"/>
                            </w:rPr>
                            <w:t>Authorities (RBHA)</w:t>
                          </w:r>
                        </w:p>
                        <w:p w:rsidR="000A6AED" w:rsidRDefault="000A6AED" w:rsidP="00F079C6">
                          <w:pPr>
                            <w:pStyle w:val="ListParagraph"/>
                            <w:widowControl/>
                            <w:numPr>
                              <w:ilvl w:val="0"/>
                              <w:numId w:val="15"/>
                            </w:numPr>
                            <w:tabs>
                              <w:tab w:val="left" w:pos="3600"/>
                            </w:tabs>
                            <w:autoSpaceDE/>
                            <w:autoSpaceDN/>
                            <w:spacing w:before="240"/>
                            <w:ind w:left="87" w:right="-274" w:hanging="274"/>
                            <w:rPr>
                              <w:rFonts w:ascii="Georgia" w:hAnsi="Georgia"/>
                              <w:b/>
                              <w:color w:val="FFFFFF" w:themeColor="background1"/>
                            </w:rPr>
                          </w:pPr>
                          <w:r>
                            <w:rPr>
                              <w:rFonts w:ascii="Georgia" w:hAnsi="Georgia"/>
                              <w:b/>
                              <w:color w:val="FFFFFF" w:themeColor="background1"/>
                            </w:rPr>
                            <w:t>Behavioral Health Services</w:t>
                          </w:r>
                          <w:r>
                            <w:rPr>
                              <w:rFonts w:ascii="Georgia" w:hAnsi="Georgia"/>
                              <w:b/>
                              <w:color w:val="FFFFFF" w:themeColor="background1"/>
                            </w:rPr>
                            <w:tab/>
                          </w:r>
                        </w:p>
                        <w:p w:rsidR="000A6AED" w:rsidRPr="00950B73" w:rsidRDefault="000A6AED" w:rsidP="00F079C6">
                          <w:pPr>
                            <w:widowControl/>
                            <w:tabs>
                              <w:tab w:val="left" w:pos="3600"/>
                            </w:tabs>
                            <w:autoSpaceDE/>
                            <w:autoSpaceDN/>
                            <w:spacing w:after="160"/>
                            <w:ind w:left="90" w:right="-274"/>
                            <w:rPr>
                              <w:rFonts w:ascii="Georgia" w:hAnsi="Georgia"/>
                              <w:b/>
                              <w:color w:val="FFFFFF" w:themeColor="background1"/>
                            </w:rPr>
                          </w:pPr>
                          <w:r>
                            <w:rPr>
                              <w:rFonts w:ascii="Georgia" w:hAnsi="Georgia"/>
                              <w:b/>
                              <w:color w:val="FFFFFF" w:themeColor="background1"/>
                            </w:rPr>
                            <w:t>Available to Foster Children</w:t>
                          </w:r>
                          <w:r>
                            <w:rPr>
                              <w:rFonts w:ascii="Georgia" w:hAnsi="Georgia"/>
                              <w:b/>
                              <w:color w:val="FFFFFF" w:themeColor="background1"/>
                            </w:rPr>
                            <w:tab/>
                            <w:t xml:space="preserve"> 3</w:t>
                          </w:r>
                        </w:p>
                        <w:p w:rsidR="000A6AED" w:rsidRDefault="000A6AED" w:rsidP="00F079C6">
                          <w:pPr>
                            <w:pStyle w:val="ListParagraph"/>
                            <w:widowControl/>
                            <w:numPr>
                              <w:ilvl w:val="0"/>
                              <w:numId w:val="15"/>
                            </w:numPr>
                            <w:tabs>
                              <w:tab w:val="left" w:pos="3600"/>
                            </w:tabs>
                            <w:autoSpaceDE/>
                            <w:autoSpaceDN/>
                            <w:spacing w:before="0" w:after="160"/>
                            <w:ind w:left="87" w:right="-274" w:hanging="274"/>
                            <w:rPr>
                              <w:rFonts w:ascii="Georgia" w:hAnsi="Georgia"/>
                              <w:b/>
                              <w:color w:val="FFFFFF" w:themeColor="background1"/>
                            </w:rPr>
                          </w:pPr>
                          <w:r>
                            <w:rPr>
                              <w:rFonts w:ascii="Georgia" w:hAnsi="Georgia"/>
                              <w:b/>
                              <w:color w:val="FFFFFF" w:themeColor="background1"/>
                            </w:rPr>
                            <w:t>HB 2442 “Jacob’s Law”</w:t>
                          </w:r>
                          <w:r>
                            <w:rPr>
                              <w:rFonts w:ascii="Georgia" w:hAnsi="Georgia"/>
                              <w:b/>
                              <w:color w:val="FFFFFF" w:themeColor="background1"/>
                            </w:rPr>
                            <w:tab/>
                            <w:t xml:space="preserve"> 5</w:t>
                          </w:r>
                        </w:p>
                        <w:p w:rsidR="000A6AED" w:rsidRDefault="000A6AED" w:rsidP="00F079C6">
                          <w:pPr>
                            <w:pStyle w:val="ListParagraph"/>
                            <w:widowControl/>
                            <w:numPr>
                              <w:ilvl w:val="0"/>
                              <w:numId w:val="16"/>
                            </w:numPr>
                            <w:tabs>
                              <w:tab w:val="left" w:pos="3132"/>
                              <w:tab w:val="left" w:pos="3600"/>
                            </w:tabs>
                            <w:autoSpaceDE/>
                            <w:autoSpaceDN/>
                            <w:spacing w:before="160" w:line="259" w:lineRule="auto"/>
                            <w:ind w:left="87" w:right="-274" w:hanging="274"/>
                            <w:contextualSpacing/>
                            <w:rPr>
                              <w:rFonts w:ascii="Georgia" w:hAnsi="Georgia"/>
                              <w:b/>
                              <w:color w:val="FFFFFF" w:themeColor="background1"/>
                            </w:rPr>
                          </w:pPr>
                          <w:r>
                            <w:rPr>
                              <w:rFonts w:ascii="Georgia" w:hAnsi="Georgia"/>
                              <w:b/>
                              <w:color w:val="FFFFFF" w:themeColor="background1"/>
                            </w:rPr>
                            <w:t>Navigating the Behavioral</w:t>
                          </w:r>
                        </w:p>
                        <w:p w:rsidR="000A6AED" w:rsidRDefault="000A6AED" w:rsidP="00F079C6">
                          <w:pPr>
                            <w:tabs>
                              <w:tab w:val="left" w:pos="3600"/>
                            </w:tabs>
                            <w:ind w:left="90" w:right="-270"/>
                            <w:rPr>
                              <w:rFonts w:ascii="Georgia" w:hAnsi="Georgia"/>
                              <w:b/>
                              <w:color w:val="FFFFFF" w:themeColor="background1"/>
                            </w:rPr>
                          </w:pPr>
                          <w:r>
                            <w:rPr>
                              <w:rFonts w:ascii="Georgia" w:hAnsi="Georgia"/>
                              <w:b/>
                              <w:color w:val="FFFFFF" w:themeColor="background1"/>
                            </w:rPr>
                            <w:t>Health System</w:t>
                          </w:r>
                          <w:r>
                            <w:rPr>
                              <w:rFonts w:ascii="Georgia" w:hAnsi="Georgia"/>
                              <w:b/>
                              <w:color w:val="FFFFFF" w:themeColor="background1"/>
                            </w:rPr>
                            <w:tab/>
                            <w:t xml:space="preserve"> 6</w:t>
                          </w:r>
                        </w:p>
                        <w:p w:rsidR="000A6AED" w:rsidRPr="00950B73" w:rsidRDefault="000A6AED" w:rsidP="00F079C6">
                          <w:pPr>
                            <w:tabs>
                              <w:tab w:val="left" w:pos="3600"/>
                            </w:tabs>
                            <w:ind w:left="90" w:right="-270"/>
                            <w:rPr>
                              <w:rFonts w:ascii="Georgia" w:hAnsi="Georgia"/>
                              <w:b/>
                              <w:color w:val="FFFFFF" w:themeColor="background1"/>
                              <w:sz w:val="16"/>
                            </w:rPr>
                          </w:pPr>
                        </w:p>
                        <w:p w:rsidR="000A6AED" w:rsidRDefault="000A6AED" w:rsidP="00F079C6">
                          <w:pPr>
                            <w:pStyle w:val="ListParagraph"/>
                            <w:widowControl/>
                            <w:numPr>
                              <w:ilvl w:val="0"/>
                              <w:numId w:val="16"/>
                            </w:numPr>
                            <w:tabs>
                              <w:tab w:val="left" w:pos="3600"/>
                            </w:tabs>
                            <w:autoSpaceDE/>
                            <w:autoSpaceDN/>
                            <w:spacing w:before="0"/>
                            <w:ind w:left="90" w:right="-274" w:hanging="270"/>
                            <w:contextualSpacing/>
                            <w:rPr>
                              <w:rFonts w:ascii="Georgia" w:hAnsi="Georgia"/>
                              <w:b/>
                              <w:color w:val="FFFFFF" w:themeColor="background1"/>
                            </w:rPr>
                          </w:pPr>
                          <w:r>
                            <w:rPr>
                              <w:rFonts w:ascii="Georgia" w:hAnsi="Georgia"/>
                              <w:b/>
                              <w:color w:val="FFFFFF" w:themeColor="background1"/>
                            </w:rPr>
                            <w:t>Child and Family Team (CFT)</w:t>
                          </w:r>
                          <w:r>
                            <w:rPr>
                              <w:rFonts w:ascii="Georgia" w:hAnsi="Georgia"/>
                              <w:b/>
                              <w:color w:val="FFFFFF" w:themeColor="background1"/>
                            </w:rPr>
                            <w:tab/>
                            <w:t xml:space="preserve"> 7</w:t>
                          </w:r>
                        </w:p>
                        <w:p w:rsidR="000A6AED" w:rsidRPr="00950B73" w:rsidRDefault="000A6AED" w:rsidP="00F079C6">
                          <w:pPr>
                            <w:tabs>
                              <w:tab w:val="left" w:pos="3600"/>
                            </w:tabs>
                            <w:ind w:left="90" w:right="-274"/>
                            <w:rPr>
                              <w:rFonts w:ascii="Georgia" w:hAnsi="Georgia"/>
                              <w:b/>
                              <w:color w:val="FFFFFF" w:themeColor="background1"/>
                              <w:sz w:val="16"/>
                            </w:rPr>
                          </w:pPr>
                        </w:p>
                        <w:p w:rsidR="000A6AED" w:rsidRDefault="000A6AED" w:rsidP="00F079C6">
                          <w:pPr>
                            <w:pStyle w:val="ListParagraph"/>
                            <w:widowControl/>
                            <w:numPr>
                              <w:ilvl w:val="0"/>
                              <w:numId w:val="16"/>
                            </w:numPr>
                            <w:tabs>
                              <w:tab w:val="left" w:pos="3600"/>
                            </w:tabs>
                            <w:autoSpaceDE/>
                            <w:autoSpaceDN/>
                            <w:spacing w:before="0"/>
                            <w:ind w:left="90" w:right="-274" w:hanging="270"/>
                            <w:contextualSpacing/>
                            <w:rPr>
                              <w:rFonts w:ascii="Georgia" w:hAnsi="Georgia"/>
                              <w:b/>
                              <w:color w:val="FFFFFF" w:themeColor="background1"/>
                            </w:rPr>
                          </w:pPr>
                          <w:r>
                            <w:rPr>
                              <w:rFonts w:ascii="Georgia" w:hAnsi="Georgia"/>
                              <w:b/>
                              <w:color w:val="FFFFFF" w:themeColor="background1"/>
                            </w:rPr>
                            <w:t>Choosing a Provider</w:t>
                          </w:r>
                          <w:r>
                            <w:rPr>
                              <w:rFonts w:ascii="Georgia" w:hAnsi="Georgia"/>
                              <w:b/>
                              <w:color w:val="FFFFFF" w:themeColor="background1"/>
                            </w:rPr>
                            <w:tab/>
                            <w:t xml:space="preserve"> </w:t>
                          </w:r>
                          <w:r w:rsidR="003837E6">
                            <w:rPr>
                              <w:rFonts w:ascii="Georgia" w:hAnsi="Georgia"/>
                              <w:b/>
                              <w:color w:val="FFFFFF" w:themeColor="background1"/>
                            </w:rPr>
                            <w:t>10</w:t>
                          </w:r>
                        </w:p>
                        <w:p w:rsidR="000A6AED" w:rsidRPr="00FA2F8E" w:rsidRDefault="000A6AED" w:rsidP="00F079C6">
                          <w:pPr>
                            <w:tabs>
                              <w:tab w:val="left" w:pos="3600"/>
                            </w:tabs>
                            <w:ind w:right="-274"/>
                            <w:rPr>
                              <w:rFonts w:ascii="Georgia" w:hAnsi="Georgia"/>
                              <w:b/>
                              <w:color w:val="FFFFFF" w:themeColor="background1"/>
                              <w:sz w:val="16"/>
                            </w:rPr>
                          </w:pPr>
                        </w:p>
                        <w:p w:rsidR="000A6AED" w:rsidRDefault="000A6AED" w:rsidP="00F079C6">
                          <w:pPr>
                            <w:pStyle w:val="ListParagraph"/>
                            <w:widowControl/>
                            <w:numPr>
                              <w:ilvl w:val="0"/>
                              <w:numId w:val="16"/>
                            </w:numPr>
                            <w:tabs>
                              <w:tab w:val="left" w:pos="3600"/>
                            </w:tabs>
                            <w:autoSpaceDE/>
                            <w:autoSpaceDN/>
                            <w:spacing w:before="0"/>
                            <w:ind w:left="90" w:right="-274" w:hanging="270"/>
                            <w:contextualSpacing/>
                            <w:rPr>
                              <w:rFonts w:ascii="Georgia" w:hAnsi="Georgia"/>
                              <w:b/>
                              <w:color w:val="FFFFFF" w:themeColor="background1"/>
                            </w:rPr>
                          </w:pPr>
                          <w:r>
                            <w:rPr>
                              <w:rFonts w:ascii="Georgia" w:hAnsi="Georgia"/>
                              <w:b/>
                              <w:color w:val="FFFFFF" w:themeColor="background1"/>
                            </w:rPr>
                            <w:t xml:space="preserve">What Should I do if My </w:t>
                          </w:r>
                        </w:p>
                        <w:p w:rsidR="000A6AED" w:rsidRPr="00950B73" w:rsidRDefault="000A6AED" w:rsidP="00F079C6">
                          <w:pPr>
                            <w:pStyle w:val="ListParagraph"/>
                            <w:tabs>
                              <w:tab w:val="left" w:pos="3600"/>
                            </w:tabs>
                            <w:spacing w:before="0"/>
                            <w:ind w:left="90" w:right="-180" w:firstLine="0"/>
                            <w:rPr>
                              <w:rFonts w:ascii="Georgia" w:hAnsi="Georgia"/>
                              <w:b/>
                              <w:color w:val="FFFFFF" w:themeColor="background1"/>
                            </w:rPr>
                          </w:pPr>
                          <w:r>
                            <w:rPr>
                              <w:rFonts w:ascii="Georgia" w:hAnsi="Georgia"/>
                              <w:b/>
                              <w:color w:val="FFFFFF" w:themeColor="background1"/>
                            </w:rPr>
                            <w:t>Foster Child is in Crisis?</w:t>
                          </w:r>
                          <w:r>
                            <w:rPr>
                              <w:rFonts w:ascii="Georgia" w:hAnsi="Georgia"/>
                              <w:b/>
                              <w:color w:val="FFFFFF" w:themeColor="background1"/>
                            </w:rPr>
                            <w:tab/>
                            <w:t>1</w:t>
                          </w:r>
                          <w:r w:rsidR="004B2016">
                            <w:rPr>
                              <w:rFonts w:ascii="Georgia" w:hAnsi="Georgia"/>
                              <w:b/>
                              <w:color w:val="FFFFFF" w:themeColor="background1"/>
                            </w:rPr>
                            <w:t>2</w:t>
                          </w:r>
                        </w:p>
                        <w:p w:rsidR="000A6AED" w:rsidRPr="00FA2F8E" w:rsidRDefault="000A6AED" w:rsidP="00F079C6">
                          <w:pPr>
                            <w:widowControl/>
                            <w:tabs>
                              <w:tab w:val="left" w:pos="3600"/>
                            </w:tabs>
                            <w:autoSpaceDE/>
                            <w:autoSpaceDN/>
                            <w:ind w:left="-180" w:right="-274"/>
                            <w:contextualSpacing/>
                            <w:rPr>
                              <w:rFonts w:ascii="Georgia" w:hAnsi="Georgia"/>
                              <w:b/>
                              <w:color w:val="FFFFFF" w:themeColor="background1"/>
                              <w:sz w:val="16"/>
                            </w:rPr>
                          </w:pPr>
                        </w:p>
                        <w:p w:rsidR="000A6AED" w:rsidRDefault="000A6AED" w:rsidP="00F079C6">
                          <w:pPr>
                            <w:pStyle w:val="ListParagraph"/>
                            <w:widowControl/>
                            <w:numPr>
                              <w:ilvl w:val="0"/>
                              <w:numId w:val="16"/>
                            </w:numPr>
                            <w:tabs>
                              <w:tab w:val="left" w:pos="3600"/>
                            </w:tabs>
                            <w:autoSpaceDE/>
                            <w:autoSpaceDN/>
                            <w:spacing w:before="0"/>
                            <w:ind w:left="90" w:right="-274" w:hanging="270"/>
                            <w:contextualSpacing/>
                            <w:rPr>
                              <w:rFonts w:ascii="Georgia" w:hAnsi="Georgia"/>
                              <w:b/>
                              <w:color w:val="FFFFFF" w:themeColor="background1"/>
                            </w:rPr>
                          </w:pPr>
                          <w:r>
                            <w:rPr>
                              <w:rFonts w:ascii="Georgia" w:hAnsi="Georgia"/>
                              <w:b/>
                              <w:color w:val="FFFFFF" w:themeColor="background1"/>
                            </w:rPr>
                            <w:t xml:space="preserve">Questions or Request </w:t>
                          </w:r>
                        </w:p>
                        <w:p w:rsidR="000A6AED" w:rsidRDefault="000A6AED" w:rsidP="00F079C6">
                          <w:pPr>
                            <w:widowControl/>
                            <w:tabs>
                              <w:tab w:val="left" w:pos="3600"/>
                            </w:tabs>
                            <w:autoSpaceDE/>
                            <w:autoSpaceDN/>
                            <w:ind w:left="90" w:right="-274"/>
                            <w:contextualSpacing/>
                            <w:rPr>
                              <w:rFonts w:ascii="Georgia" w:hAnsi="Georgia"/>
                              <w:b/>
                              <w:color w:val="FFFFFF" w:themeColor="background1"/>
                            </w:rPr>
                          </w:pPr>
                          <w:r>
                            <w:rPr>
                              <w:rFonts w:ascii="Georgia" w:hAnsi="Georgia"/>
                              <w:b/>
                              <w:color w:val="FFFFFF" w:themeColor="background1"/>
                            </w:rPr>
                            <w:t>Assistance for Foster Child</w:t>
                          </w:r>
                          <w:r>
                            <w:rPr>
                              <w:rFonts w:ascii="Georgia" w:hAnsi="Georgia"/>
                              <w:b/>
                              <w:color w:val="FFFFFF" w:themeColor="background1"/>
                            </w:rPr>
                            <w:tab/>
                            <w:t>12</w:t>
                          </w:r>
                        </w:p>
                        <w:p w:rsidR="000A6AED" w:rsidRPr="00FA2F8E" w:rsidRDefault="000A6AED" w:rsidP="00F079C6">
                          <w:pPr>
                            <w:widowControl/>
                            <w:tabs>
                              <w:tab w:val="left" w:pos="3600"/>
                            </w:tabs>
                            <w:autoSpaceDE/>
                            <w:autoSpaceDN/>
                            <w:ind w:left="86" w:right="-274"/>
                            <w:contextualSpacing/>
                            <w:rPr>
                              <w:rFonts w:ascii="Georgia" w:hAnsi="Georgia"/>
                              <w:b/>
                              <w:color w:val="FFFFFF" w:themeColor="background1"/>
                              <w:sz w:val="16"/>
                            </w:rPr>
                          </w:pPr>
                        </w:p>
                        <w:p w:rsidR="000A6AED" w:rsidRDefault="000A6AED" w:rsidP="00F079C6">
                          <w:pPr>
                            <w:pStyle w:val="ListParagraph"/>
                            <w:widowControl/>
                            <w:numPr>
                              <w:ilvl w:val="0"/>
                              <w:numId w:val="16"/>
                            </w:numPr>
                            <w:tabs>
                              <w:tab w:val="left" w:pos="3600"/>
                            </w:tabs>
                            <w:autoSpaceDE/>
                            <w:autoSpaceDN/>
                            <w:spacing w:before="0"/>
                            <w:ind w:left="86" w:right="-274" w:hanging="270"/>
                            <w:contextualSpacing/>
                            <w:rPr>
                              <w:rFonts w:ascii="Georgia" w:hAnsi="Georgia"/>
                              <w:b/>
                              <w:color w:val="FFFFFF" w:themeColor="background1"/>
                            </w:rPr>
                          </w:pPr>
                          <w:r>
                            <w:rPr>
                              <w:rFonts w:ascii="Georgia" w:hAnsi="Georgia"/>
                              <w:b/>
                              <w:color w:val="FFFFFF" w:themeColor="background1"/>
                            </w:rPr>
                            <w:t>Division of Developmental</w:t>
                          </w:r>
                        </w:p>
                        <w:p w:rsidR="000A6AED" w:rsidRDefault="000A6AED" w:rsidP="00F079C6">
                          <w:pPr>
                            <w:widowControl/>
                            <w:tabs>
                              <w:tab w:val="left" w:pos="3600"/>
                            </w:tabs>
                            <w:autoSpaceDE/>
                            <w:autoSpaceDN/>
                            <w:ind w:left="90" w:right="-274"/>
                            <w:contextualSpacing/>
                            <w:rPr>
                              <w:rFonts w:ascii="Georgia" w:hAnsi="Georgia"/>
                              <w:b/>
                              <w:color w:val="FFFFFF" w:themeColor="background1"/>
                            </w:rPr>
                          </w:pPr>
                          <w:r>
                            <w:rPr>
                              <w:rFonts w:ascii="Georgia" w:hAnsi="Georgia"/>
                              <w:b/>
                              <w:color w:val="FFFFFF" w:themeColor="background1"/>
                            </w:rPr>
                            <w:t>Disabilities (DDD)</w:t>
                          </w:r>
                          <w:r>
                            <w:rPr>
                              <w:rFonts w:ascii="Georgia" w:hAnsi="Georgia"/>
                              <w:b/>
                              <w:color w:val="FFFFFF" w:themeColor="background1"/>
                            </w:rPr>
                            <w:tab/>
                            <w:t>1</w:t>
                          </w:r>
                          <w:r w:rsidR="00436F33">
                            <w:rPr>
                              <w:rFonts w:ascii="Georgia" w:hAnsi="Georgia"/>
                              <w:b/>
                              <w:color w:val="FFFFFF" w:themeColor="background1"/>
                            </w:rPr>
                            <w:t>4</w:t>
                          </w:r>
                        </w:p>
                        <w:p w:rsidR="000A6AED" w:rsidRPr="00FA2F8E" w:rsidRDefault="000A6AED" w:rsidP="00F079C6">
                          <w:pPr>
                            <w:widowControl/>
                            <w:tabs>
                              <w:tab w:val="left" w:pos="3600"/>
                            </w:tabs>
                            <w:autoSpaceDE/>
                            <w:autoSpaceDN/>
                            <w:ind w:left="86" w:right="-274"/>
                            <w:contextualSpacing/>
                            <w:rPr>
                              <w:rFonts w:ascii="Georgia" w:hAnsi="Georgia"/>
                              <w:b/>
                              <w:color w:val="FFFFFF" w:themeColor="background1"/>
                              <w:sz w:val="16"/>
                            </w:rPr>
                          </w:pPr>
                        </w:p>
                        <w:p w:rsidR="000A6AED" w:rsidRDefault="000A6AED" w:rsidP="00F079C6">
                          <w:pPr>
                            <w:pStyle w:val="ListParagraph"/>
                            <w:widowControl/>
                            <w:numPr>
                              <w:ilvl w:val="0"/>
                              <w:numId w:val="16"/>
                            </w:numPr>
                            <w:tabs>
                              <w:tab w:val="left" w:pos="3600"/>
                            </w:tabs>
                            <w:autoSpaceDE/>
                            <w:autoSpaceDN/>
                            <w:spacing w:before="0"/>
                            <w:ind w:left="86" w:right="-274" w:hanging="270"/>
                            <w:contextualSpacing/>
                            <w:rPr>
                              <w:rFonts w:ascii="Georgia" w:hAnsi="Georgia"/>
                              <w:b/>
                              <w:color w:val="FFFFFF" w:themeColor="background1"/>
                            </w:rPr>
                          </w:pPr>
                          <w:r>
                            <w:rPr>
                              <w:rFonts w:ascii="Georgia" w:hAnsi="Georgia"/>
                              <w:b/>
                              <w:color w:val="FFFFFF" w:themeColor="background1"/>
                            </w:rPr>
                            <w:t>Foster Parent Expectations</w:t>
                          </w:r>
                          <w:r>
                            <w:rPr>
                              <w:rFonts w:ascii="Georgia" w:hAnsi="Georgia"/>
                              <w:b/>
                              <w:color w:val="FFFFFF" w:themeColor="background1"/>
                            </w:rPr>
                            <w:tab/>
                            <w:t>14</w:t>
                          </w:r>
                        </w:p>
                        <w:p w:rsidR="000A6AED" w:rsidRPr="00FA2F8E" w:rsidRDefault="000A6AED" w:rsidP="00F079C6">
                          <w:pPr>
                            <w:widowControl/>
                            <w:tabs>
                              <w:tab w:val="left" w:pos="3600"/>
                            </w:tabs>
                            <w:autoSpaceDE/>
                            <w:autoSpaceDN/>
                            <w:ind w:right="-274"/>
                            <w:contextualSpacing/>
                            <w:rPr>
                              <w:rFonts w:ascii="Georgia" w:hAnsi="Georgia"/>
                              <w:b/>
                              <w:color w:val="FFFFFF" w:themeColor="background1"/>
                              <w:sz w:val="16"/>
                            </w:rPr>
                          </w:pPr>
                        </w:p>
                        <w:p w:rsidR="000A6AED" w:rsidRDefault="000A6AED" w:rsidP="0019696E">
                          <w:pPr>
                            <w:pStyle w:val="ListParagraph"/>
                            <w:widowControl/>
                            <w:numPr>
                              <w:ilvl w:val="0"/>
                              <w:numId w:val="16"/>
                            </w:numPr>
                            <w:tabs>
                              <w:tab w:val="left" w:pos="3600"/>
                            </w:tabs>
                            <w:autoSpaceDE/>
                            <w:autoSpaceDN/>
                            <w:spacing w:before="0"/>
                            <w:ind w:left="90" w:right="-274" w:hanging="270"/>
                            <w:contextualSpacing/>
                            <w:rPr>
                              <w:rFonts w:ascii="Georgia" w:hAnsi="Georgia"/>
                              <w:b/>
                              <w:color w:val="FFFFFF" w:themeColor="background1"/>
                            </w:rPr>
                          </w:pPr>
                          <w:r>
                            <w:rPr>
                              <w:rFonts w:ascii="Georgia" w:hAnsi="Georgia"/>
                              <w:b/>
                              <w:color w:val="FFFFFF" w:themeColor="background1"/>
                            </w:rPr>
                            <w:t>Behavioral Health Services</w:t>
                          </w:r>
                          <w:r>
                            <w:rPr>
                              <w:rFonts w:ascii="Georgia" w:hAnsi="Georgia"/>
                              <w:b/>
                              <w:color w:val="FFFFFF" w:themeColor="background1"/>
                            </w:rPr>
                            <w:tab/>
                          </w:r>
                        </w:p>
                        <w:p w:rsidR="000A6AED" w:rsidRPr="0019696E" w:rsidRDefault="000A6AED" w:rsidP="0020344D">
                          <w:pPr>
                            <w:widowControl/>
                            <w:tabs>
                              <w:tab w:val="left" w:pos="90"/>
                              <w:tab w:val="left" w:pos="3600"/>
                            </w:tabs>
                            <w:autoSpaceDE/>
                            <w:autoSpaceDN/>
                            <w:ind w:left="-180" w:right="-274"/>
                            <w:contextualSpacing/>
                            <w:rPr>
                              <w:rFonts w:ascii="Georgia" w:hAnsi="Georgia"/>
                              <w:b/>
                              <w:color w:val="FFFFFF" w:themeColor="background1"/>
                            </w:rPr>
                          </w:pPr>
                          <w:r>
                            <w:rPr>
                              <w:rFonts w:ascii="Georgia" w:hAnsi="Georgia"/>
                              <w:b/>
                              <w:color w:val="FFFFFF" w:themeColor="background1"/>
                            </w:rPr>
                            <w:tab/>
                          </w:r>
                          <w:r w:rsidRPr="0019696E">
                            <w:rPr>
                              <w:rFonts w:ascii="Georgia" w:hAnsi="Georgia"/>
                              <w:b/>
                              <w:color w:val="FFFFFF" w:themeColor="background1"/>
                            </w:rPr>
                            <w:t>and Con</w:t>
                          </w:r>
                          <w:r>
                            <w:rPr>
                              <w:rFonts w:ascii="Georgia" w:hAnsi="Georgia"/>
                              <w:b/>
                              <w:color w:val="FFFFFF" w:themeColor="background1"/>
                            </w:rPr>
                            <w:t>s</w:t>
                          </w:r>
                          <w:r w:rsidRPr="0019696E">
                            <w:rPr>
                              <w:rFonts w:ascii="Georgia" w:hAnsi="Georgia"/>
                              <w:b/>
                              <w:color w:val="FFFFFF" w:themeColor="background1"/>
                            </w:rPr>
                            <w:t>ent</w:t>
                          </w:r>
                          <w:r w:rsidRPr="0019696E">
                            <w:rPr>
                              <w:rFonts w:ascii="Georgia" w:hAnsi="Georgia"/>
                              <w:b/>
                              <w:color w:val="FFFFFF" w:themeColor="background1"/>
                            </w:rPr>
                            <w:tab/>
                          </w:r>
                          <w:r w:rsidR="00D9763F">
                            <w:rPr>
                              <w:rFonts w:ascii="Georgia" w:hAnsi="Georgia"/>
                              <w:b/>
                              <w:color w:val="FFFFFF" w:themeColor="background1"/>
                            </w:rPr>
                            <w:t>16</w:t>
                          </w:r>
                        </w:p>
                      </w:txbxContent>
                    </v:textbox>
                    <w10:wrap anchorx="page" anchory="page"/>
                  </v:rect>
                </w:pict>
              </mc:Fallback>
            </mc:AlternateContent>
          </w:r>
          <w:r>
            <w:rPr>
              <w:rFonts w:ascii="Arial" w:hAnsi="Arial" w:cs="Arial"/>
              <w:noProof/>
            </w:rPr>
            <w:drawing>
              <wp:anchor distT="0" distB="0" distL="114300" distR="114300" simplePos="0" relativeHeight="251666432" behindDoc="0" locked="0" layoutInCell="1" allowOverlap="1">
                <wp:simplePos x="0" y="0"/>
                <wp:positionH relativeFrom="column">
                  <wp:posOffset>456959</wp:posOffset>
                </wp:positionH>
                <wp:positionV relativeFrom="page">
                  <wp:posOffset>1223010</wp:posOffset>
                </wp:positionV>
                <wp:extent cx="1927225" cy="2293620"/>
                <wp:effectExtent l="0" t="0" r="0" b="0"/>
                <wp:wrapThrough wrapText="bothSides">
                  <wp:wrapPolygon edited="0">
                    <wp:start x="9394" y="0"/>
                    <wp:lineTo x="8113" y="179"/>
                    <wp:lineTo x="3630" y="2512"/>
                    <wp:lineTo x="1922" y="5741"/>
                    <wp:lineTo x="1281" y="8611"/>
                    <wp:lineTo x="0" y="11482"/>
                    <wp:lineTo x="0" y="13276"/>
                    <wp:lineTo x="1495" y="14352"/>
                    <wp:lineTo x="1922" y="17581"/>
                    <wp:lineTo x="6192" y="20093"/>
                    <wp:lineTo x="6832" y="21349"/>
                    <wp:lineTo x="18148" y="21349"/>
                    <wp:lineTo x="18575" y="14352"/>
                    <wp:lineTo x="21137" y="11482"/>
                    <wp:lineTo x="21351" y="9867"/>
                    <wp:lineTo x="21351" y="5561"/>
                    <wp:lineTo x="19856" y="2332"/>
                    <wp:lineTo x="15800" y="359"/>
                    <wp:lineTo x="14092" y="0"/>
                    <wp:lineTo x="9394" y="0"/>
                  </wp:wrapPolygon>
                </wp:wrapThrough>
                <wp:docPr id="6" name="Picture 6" descr="Brain, Business, Credit Intellig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ain, Business, Credit Intelligence,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7225" cy="2293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5E71E5F" wp14:editId="2E84F78F">
                    <wp:simplePos x="0" y="0"/>
                    <wp:positionH relativeFrom="page">
                      <wp:posOffset>160638</wp:posOffset>
                    </wp:positionH>
                    <wp:positionV relativeFrom="page">
                      <wp:posOffset>1210962</wp:posOffset>
                    </wp:positionV>
                    <wp:extent cx="4400550" cy="8568536"/>
                    <wp:effectExtent l="0" t="0" r="0" b="4445"/>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8568536"/>
                            </a:xfrm>
                            <a:prstGeom prst="rect">
                              <a:avLst/>
                            </a:prstGeom>
                            <a:solidFill>
                              <a:schemeClr val="bg1"/>
                            </a:solidFill>
                            <a:ln>
                              <a:noFill/>
                            </a:ln>
                            <a:extLst/>
                          </wps:spPr>
                          <wps:txbx>
                            <w:txbxContent>
                              <w:sdt>
                                <w:sdtPr>
                                  <w:rPr>
                                    <w:rFonts w:ascii="Georgia" w:hAnsi="Georgia"/>
                                    <w:caps/>
                                    <w:color w:val="595959" w:themeColor="text1" w:themeTint="A6"/>
                                    <w:sz w:val="72"/>
                                    <w:szCs w:val="80"/>
                                  </w:rPr>
                                  <w:alias w:val="Title"/>
                                  <w:id w:val="930466462"/>
                                  <w:dataBinding w:prefixMappings="xmlns:ns0='http://schemas.openxmlformats.org/package/2006/metadata/core-properties' xmlns:ns1='http://purl.org/dc/elements/1.1/'" w:xpath="/ns0:coreProperties[1]/ns1:title[1]" w:storeItemID="{6C3C8BC8-F283-45AE-878A-BAB7291924A1}"/>
                                  <w:text/>
                                </w:sdtPr>
                                <w:sdtEndPr/>
                                <w:sdtContent>
                                  <w:p w:rsidR="000A6AED" w:rsidRPr="00195847" w:rsidRDefault="000A6AED" w:rsidP="00DE3CAD">
                                    <w:pPr>
                                      <w:pStyle w:val="Title"/>
                                      <w:ind w:left="720"/>
                                      <w:rPr>
                                        <w:rFonts w:ascii="Georgia" w:hAnsi="Georgia"/>
                                        <w:caps/>
                                        <w:color w:val="595959" w:themeColor="text1" w:themeTint="A6"/>
                                        <w:sz w:val="72"/>
                                        <w:szCs w:val="80"/>
                                      </w:rPr>
                                    </w:pPr>
                                    <w:r w:rsidRPr="00195847">
                                      <w:rPr>
                                        <w:rFonts w:ascii="Georgia" w:hAnsi="Georgia"/>
                                        <w:caps/>
                                        <w:color w:val="595959" w:themeColor="text1" w:themeTint="A6"/>
                                        <w:sz w:val="72"/>
                                        <w:szCs w:val="80"/>
                                      </w:rPr>
                                      <w:t>Behavioral health resource guide</w:t>
                                    </w:r>
                                  </w:p>
                                </w:sdtContent>
                              </w:sdt>
                              <w:p w:rsidR="000A6AED" w:rsidRDefault="000A6AED" w:rsidP="00195847">
                                <w:pPr>
                                  <w:spacing w:before="240"/>
                                  <w:ind w:left="720"/>
                                  <w:jc w:val="right"/>
                                  <w:rPr>
                                    <w:color w:val="FFFFFF" w:themeColor="background1"/>
                                  </w:rPr>
                                </w:pPr>
                              </w:p>
                              <w:sdt>
                                <w:sdtPr>
                                  <w:rPr>
                                    <w:rFonts w:ascii="Times New Roman" w:eastAsiaTheme="minorEastAsia" w:hAnsi="Times New Roman" w:cs="Times New Roman"/>
                                    <w:b/>
                                    <w:bCs/>
                                    <w:color w:val="7F7F7F" w:themeColor="text1" w:themeTint="80"/>
                                    <w:sz w:val="28"/>
                                    <w:szCs w:val="28"/>
                                    <w:lang w:eastAsia="ja-JP"/>
                                  </w:rPr>
                                  <w:alias w:val="Abstract"/>
                                  <w:id w:val="1771202558"/>
                                  <w:dataBinding w:prefixMappings="xmlns:ns0='http://schemas.microsoft.com/office/2006/coverPageProps'" w:xpath="/ns0:CoverPageProperties[1]/ns0:Abstract[1]" w:storeItemID="{55AF091B-3C7A-41E3-B477-F2FDAA23CFDA}"/>
                                  <w:text/>
                                </w:sdtPr>
                                <w:sdtEndPr/>
                                <w:sdtContent>
                                  <w:p w:rsidR="000A6AED" w:rsidRPr="00CB0486" w:rsidRDefault="000A6AED" w:rsidP="00DE3CAD">
                                    <w:pPr>
                                      <w:spacing w:before="240"/>
                                      <w:ind w:left="720"/>
                                      <w:jc w:val="both"/>
                                      <w:rPr>
                                        <w:rFonts w:ascii="Times New Roman" w:eastAsiaTheme="minorEastAsia" w:hAnsi="Times New Roman" w:cs="Times New Roman"/>
                                        <w:b/>
                                        <w:bCs/>
                                        <w:color w:val="7F7F7F" w:themeColor="text1" w:themeTint="80"/>
                                        <w:sz w:val="28"/>
                                        <w:szCs w:val="28"/>
                                        <w:lang w:eastAsia="ja-JP"/>
                                      </w:rPr>
                                    </w:pPr>
                                    <w:r w:rsidRPr="00BE53BB">
                                      <w:rPr>
                                        <w:rFonts w:ascii="Times New Roman" w:eastAsiaTheme="minorEastAsia" w:hAnsi="Times New Roman" w:cs="Times New Roman"/>
                                        <w:b/>
                                        <w:bCs/>
                                        <w:color w:val="7F7F7F" w:themeColor="text1" w:themeTint="80"/>
                                        <w:sz w:val="28"/>
                                        <w:szCs w:val="28"/>
                                        <w:lang w:eastAsia="ja-JP"/>
                                      </w:rPr>
                                      <w:t>As a foster parent, you provide a valuable service by helping families through temporary difficult situations and meeting the needs of children in times of crisis and change. We offer this guide as an aid to your role as a foster parent.</w:t>
                                    </w:r>
                                  </w:p>
                                </w:sdtContent>
                              </w:sdt>
                              <w:p w:rsidR="000A6AED" w:rsidRDefault="000A6AED" w:rsidP="00195847">
                                <w:pPr>
                                  <w:spacing w:before="240"/>
                                </w:pPr>
                              </w:p>
                              <w:p w:rsidR="000A6AED" w:rsidRPr="000125D4" w:rsidRDefault="000A6AED" w:rsidP="00195847">
                                <w:pPr>
                                  <w:spacing w:before="240"/>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E71E5F" id="Rectangle 16" o:spid="_x0000_s1027" style="position:absolute;margin-left:12.65pt;margin-top:95.35pt;width:346.5pt;height:674.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" fillcolor="white [3212]" stroked="f">
                    <v:path arrowok="t"/>
                    <v:textbox inset="21.6pt,1in,21.6pt">
                      <w:txbxContent>
                        <w:sdt>
                          <w:sdtPr>
                            <w:rPr>
                              <w:rFonts w:ascii="Georgia" w:hAnsi="Georgia"/>
                              <w:caps/>
                              <w:color w:val="595959" w:themeColor="text1" w:themeTint="A6"/>
                              <w:sz w:val="72"/>
                              <w:szCs w:val="80"/>
                            </w:rPr>
                            <w:alias w:val="Title"/>
                            <w:id w:val="930466462"/>
                            <w:dataBinding w:prefixMappings="xmlns:ns0='http://schemas.openxmlformats.org/package/2006/metadata/core-properties' xmlns:ns1='http://purl.org/dc/elements/1.1/'" w:xpath="/ns0:coreProperties[1]/ns1:title[1]" w:storeItemID="{6C3C8BC8-F283-45AE-878A-BAB7291924A1}"/>
                            <w:text/>
                          </w:sdtPr>
                          <w:sdtContent>
                            <w:p w:rsidR="000A6AED" w:rsidRPr="00195847" w:rsidRDefault="000A6AED" w:rsidP="00DE3CAD">
                              <w:pPr>
                                <w:pStyle w:val="Title"/>
                                <w:ind w:left="720"/>
                                <w:rPr>
                                  <w:rFonts w:ascii="Georgia" w:hAnsi="Georgia"/>
                                  <w:caps/>
                                  <w:color w:val="595959" w:themeColor="text1" w:themeTint="A6"/>
                                  <w:sz w:val="72"/>
                                  <w:szCs w:val="80"/>
                                </w:rPr>
                              </w:pPr>
                              <w:r w:rsidRPr="00195847">
                                <w:rPr>
                                  <w:rFonts w:ascii="Georgia" w:hAnsi="Georgia"/>
                                  <w:caps/>
                                  <w:color w:val="595959" w:themeColor="text1" w:themeTint="A6"/>
                                  <w:sz w:val="72"/>
                                  <w:szCs w:val="80"/>
                                </w:rPr>
                                <w:t>Behavioral health resource guide</w:t>
                              </w:r>
                            </w:p>
                          </w:sdtContent>
                        </w:sdt>
                        <w:p w:rsidR="000A6AED" w:rsidRDefault="000A6AED" w:rsidP="00195847">
                          <w:pPr>
                            <w:spacing w:before="240"/>
                            <w:ind w:left="720"/>
                            <w:jc w:val="right"/>
                            <w:rPr>
                              <w:color w:val="FFFFFF" w:themeColor="background1"/>
                            </w:rPr>
                          </w:pPr>
                        </w:p>
                        <w:sdt>
                          <w:sdtPr>
                            <w:rPr>
                              <w:rFonts w:ascii="Times New Roman" w:eastAsiaTheme="minorEastAsia" w:hAnsi="Times New Roman" w:cs="Times New Roman"/>
                              <w:b/>
                              <w:bCs/>
                              <w:color w:val="7F7F7F" w:themeColor="text1" w:themeTint="80"/>
                              <w:sz w:val="28"/>
                              <w:szCs w:val="28"/>
                              <w:lang w:eastAsia="ja-JP"/>
                            </w:rPr>
                            <w:alias w:val="Abstract"/>
                            <w:id w:val="1771202558"/>
                            <w:dataBinding w:prefixMappings="xmlns:ns0='http://schemas.microsoft.com/office/2006/coverPageProps'" w:xpath="/ns0:CoverPageProperties[1]/ns0:Abstract[1]" w:storeItemID="{55AF091B-3C7A-41E3-B477-F2FDAA23CFDA}"/>
                            <w:text/>
                          </w:sdtPr>
                          <w:sdtContent>
                            <w:p w:rsidR="000A6AED" w:rsidRPr="00CB0486" w:rsidRDefault="000A6AED" w:rsidP="00DE3CAD">
                              <w:pPr>
                                <w:spacing w:before="240"/>
                                <w:ind w:left="720"/>
                                <w:jc w:val="both"/>
                                <w:rPr>
                                  <w:rFonts w:ascii="Times New Roman" w:eastAsiaTheme="minorEastAsia" w:hAnsi="Times New Roman" w:cs="Times New Roman"/>
                                  <w:b/>
                                  <w:bCs/>
                                  <w:color w:val="7F7F7F" w:themeColor="text1" w:themeTint="80"/>
                                  <w:sz w:val="28"/>
                                  <w:szCs w:val="28"/>
                                  <w:lang w:eastAsia="ja-JP"/>
                                </w:rPr>
                              </w:pPr>
                              <w:r w:rsidRPr="00BE53BB">
                                <w:rPr>
                                  <w:rFonts w:ascii="Times New Roman" w:eastAsiaTheme="minorEastAsia" w:hAnsi="Times New Roman" w:cs="Times New Roman"/>
                                  <w:b/>
                                  <w:bCs/>
                                  <w:color w:val="7F7F7F" w:themeColor="text1" w:themeTint="80"/>
                                  <w:sz w:val="28"/>
                                  <w:szCs w:val="28"/>
                                  <w:lang w:eastAsia="ja-JP"/>
                                </w:rPr>
                                <w:t>As a foster parent, you provide a valuable service by helping families through temporary difficult situations and meeting the needs of children in times of crisis and change. We offer this guide as an aid to your role as a foster parent.</w:t>
                              </w:r>
                            </w:p>
                          </w:sdtContent>
                        </w:sdt>
                        <w:p w:rsidR="000A6AED" w:rsidRDefault="000A6AED" w:rsidP="00195847">
                          <w:pPr>
                            <w:spacing w:before="240"/>
                          </w:pPr>
                        </w:p>
                        <w:p w:rsidR="000A6AED" w:rsidRPr="000125D4" w:rsidRDefault="000A6AED" w:rsidP="00195847">
                          <w:pPr>
                            <w:spacing w:before="240"/>
                          </w:pPr>
                        </w:p>
                      </w:txbxContent>
                    </v:textbox>
                    <w10:wrap anchorx="page" anchory="page"/>
                  </v:rect>
                </w:pict>
              </mc:Fallback>
            </mc:AlternateContent>
          </w:r>
        </w:p>
        <w:p w:rsidR="00195847" w:rsidRDefault="00195847" w:rsidP="00195847"/>
        <w:p w:rsidR="00195847" w:rsidRDefault="005F5888" w:rsidP="00195847">
          <w:r>
            <w:rPr>
              <w:noProof/>
            </w:rPr>
            <mc:AlternateContent>
              <mc:Choice Requires="wps">
                <w:drawing>
                  <wp:anchor distT="0" distB="0" distL="114300" distR="114300" simplePos="0" relativeHeight="251664384" behindDoc="0" locked="0" layoutInCell="1" allowOverlap="1" wp14:anchorId="3E19E2A5" wp14:editId="0218A88A">
                    <wp:simplePos x="0" y="0"/>
                    <wp:positionH relativeFrom="page">
                      <wp:posOffset>4584117</wp:posOffset>
                    </wp:positionH>
                    <wp:positionV relativeFrom="page">
                      <wp:posOffset>6943983</wp:posOffset>
                    </wp:positionV>
                    <wp:extent cx="2916195" cy="2569656"/>
                    <wp:effectExtent l="0" t="0" r="17780" b="215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6195" cy="2569656"/>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0A6AED" w:rsidRDefault="000A6AED" w:rsidP="005F5888">
                                <w:pPr>
                                  <w:spacing w:before="120"/>
                                  <w:jc w:val="center"/>
                                  <w:rPr>
                                    <w:rFonts w:ascii="Georgia" w:hAnsi="Georgia"/>
                                    <w:b/>
                                    <w:color w:val="FFFFFF" w:themeColor="background1"/>
                                  </w:rPr>
                                </w:pPr>
                                <w:r w:rsidRPr="008C7EF2">
                                  <w:rPr>
                                    <w:rFonts w:ascii="Georgia" w:hAnsi="Georgia"/>
                                    <w:b/>
                                    <w:color w:val="FFFFFF" w:themeColor="background1"/>
                                  </w:rPr>
                                  <w:t>ARIZONA DEPARTMENT OF CHILD SAFETY (DCS)</w:t>
                                </w:r>
                              </w:p>
                              <w:p w:rsidR="000A6AED" w:rsidRDefault="000A6AED" w:rsidP="00575A7E">
                                <w:pPr>
                                  <w:rPr>
                                    <w:rFonts w:ascii="Georgia" w:hAnsi="Georgia"/>
                                    <w:b/>
                                    <w:color w:val="FFFFFF" w:themeColor="background1"/>
                                  </w:rPr>
                                </w:pPr>
                              </w:p>
                              <w:p w:rsidR="000A6AED" w:rsidRPr="00C62D2A" w:rsidRDefault="000A6AED" w:rsidP="00575A7E">
                                <w:pPr>
                                  <w:rPr>
                                    <w:rFonts w:ascii="Georgia" w:hAnsi="Georgia"/>
                                    <w:i/>
                                    <w:color w:val="FFFFFF" w:themeColor="background1"/>
                                  </w:rPr>
                                </w:pPr>
                                <w:r w:rsidRPr="00C62D2A">
                                  <w:rPr>
                                    <w:rFonts w:ascii="Georgia" w:hAnsi="Georgia"/>
                                    <w:i/>
                                    <w:color w:val="FFFFFF" w:themeColor="background1"/>
                                  </w:rPr>
                                  <w:t>A New Beginning for Arizona’s Children</w:t>
                                </w:r>
                              </w:p>
                              <w:p w:rsidR="000A6AED" w:rsidRDefault="000A6AED" w:rsidP="00575A7E">
                                <w:pPr>
                                  <w:rPr>
                                    <w:rFonts w:ascii="Georgia" w:hAnsi="Georgia"/>
                                    <w:color w:val="FFFFFF" w:themeColor="background1"/>
                                  </w:rPr>
                                </w:pPr>
                              </w:p>
                              <w:p w:rsidR="000A6AED" w:rsidRDefault="000A6AED" w:rsidP="00575A7E">
                                <w:pPr>
                                  <w:jc w:val="center"/>
                                  <w:rPr>
                                    <w:rFonts w:ascii="Georgia" w:hAnsi="Georgia"/>
                                    <w:color w:val="FFFFFF" w:themeColor="background1"/>
                                  </w:rPr>
                                </w:pPr>
                              </w:p>
                              <w:p w:rsidR="000A6AED" w:rsidRPr="00936F65" w:rsidRDefault="000A6AED" w:rsidP="00575A7E">
                                <w:pPr>
                                  <w:jc w:val="center"/>
                                  <w:rPr>
                                    <w:rFonts w:ascii="Georgia" w:hAnsi="Georgia"/>
                                    <w:b/>
                                    <w:color w:val="FFFFFF" w:themeColor="background1"/>
                                  </w:rPr>
                                </w:pPr>
                                <w:r w:rsidRPr="00936F65">
                                  <w:rPr>
                                    <w:rFonts w:ascii="Georgia" w:hAnsi="Georgia"/>
                                    <w:b/>
                                    <w:color w:val="FFFFFF" w:themeColor="background1"/>
                                  </w:rPr>
                                  <w:t>Arizona Child Abuse Hotline:</w:t>
                                </w:r>
                              </w:p>
                              <w:p w:rsidR="000A6AED" w:rsidRDefault="000A6AED" w:rsidP="00575A7E">
                                <w:pPr>
                                  <w:spacing w:before="120"/>
                                  <w:jc w:val="center"/>
                                  <w:rPr>
                                    <w:rFonts w:ascii="Georgia" w:hAnsi="Georgia"/>
                                    <w:color w:val="FFFFFF" w:themeColor="background1"/>
                                  </w:rPr>
                                </w:pPr>
                                <w:r>
                                  <w:rPr>
                                    <w:rFonts w:ascii="Georgia" w:hAnsi="Georgia"/>
                                    <w:color w:val="FFFFFF" w:themeColor="background1"/>
                                  </w:rPr>
                                  <w:t>1-888-SOS-CHILD</w:t>
                                </w:r>
                              </w:p>
                              <w:p w:rsidR="000A6AED" w:rsidRDefault="000A6AED" w:rsidP="00575A7E">
                                <w:pPr>
                                  <w:jc w:val="center"/>
                                  <w:rPr>
                                    <w:rFonts w:ascii="Georgia" w:hAnsi="Georgia"/>
                                    <w:color w:val="FFFFFF" w:themeColor="background1"/>
                                  </w:rPr>
                                </w:pPr>
                                <w:r>
                                  <w:rPr>
                                    <w:rFonts w:ascii="Georgia" w:hAnsi="Georgia"/>
                                    <w:color w:val="FFFFFF" w:themeColor="background1"/>
                                  </w:rPr>
                                  <w:t>(1-888-767-2445)</w:t>
                                </w:r>
                              </w:p>
                              <w:p w:rsidR="000A6AED" w:rsidRDefault="000A6AED" w:rsidP="00575A7E">
                                <w:pPr>
                                  <w:jc w:val="center"/>
                                  <w:rPr>
                                    <w:rFonts w:ascii="Georgia" w:hAnsi="Georgia"/>
                                    <w:color w:val="FFFFFF" w:themeColor="background1"/>
                                  </w:rPr>
                                </w:pPr>
                              </w:p>
                              <w:p w:rsidR="000A6AED" w:rsidRDefault="000A6AED" w:rsidP="00575A7E">
                                <w:pPr>
                                  <w:jc w:val="center"/>
                                  <w:rPr>
                                    <w:rFonts w:ascii="Georgia" w:hAnsi="Georgia"/>
                                    <w:color w:val="FFFFFF" w:themeColor="background1"/>
                                  </w:rPr>
                                </w:pPr>
                              </w:p>
                              <w:p w:rsidR="000A6AED" w:rsidRPr="00936F65" w:rsidRDefault="000A6AED" w:rsidP="00575A7E">
                                <w:pPr>
                                  <w:jc w:val="center"/>
                                  <w:rPr>
                                    <w:rFonts w:ascii="Georgia" w:hAnsi="Georgia"/>
                                    <w:b/>
                                    <w:color w:val="FFFFFF" w:themeColor="background1"/>
                                  </w:rPr>
                                </w:pPr>
                                <w:r w:rsidRPr="00936F65">
                                  <w:rPr>
                                    <w:rFonts w:ascii="Georgia" w:hAnsi="Georgia"/>
                                    <w:b/>
                                    <w:color w:val="FFFFFF" w:themeColor="background1"/>
                                  </w:rPr>
                                  <w:t>DCS Website:</w:t>
                                </w:r>
                              </w:p>
                              <w:p w:rsidR="000A6AED" w:rsidRPr="005F5888" w:rsidRDefault="000A6AED" w:rsidP="005F5888">
                                <w:pPr>
                                  <w:spacing w:before="120"/>
                                  <w:jc w:val="center"/>
                                  <w:rPr>
                                    <w:rFonts w:ascii="Georgia" w:hAnsi="Georgia"/>
                                    <w:color w:val="FFFFFF" w:themeColor="background1"/>
                                  </w:rPr>
                                </w:pPr>
                                <w:r>
                                  <w:rPr>
                                    <w:rFonts w:ascii="Georgia" w:hAnsi="Georgia"/>
                                    <w:color w:val="FFFFFF" w:themeColor="background1"/>
                                  </w:rPr>
                                  <w:t>www.dcs.az.gov</w:t>
                                </w:r>
                              </w:p>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19E2A5" id="Rectangle 2" o:spid="_x0000_s1028" style="position:absolute;margin-left:360.95pt;margin-top:546.75pt;width:229.6pt;height:202.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" fillcolor="#ee853d [3029]" strokecolor="#ed7d31 [3205]" strokeweight=".5pt">
                    <v:fill color2="#ec7a2d [3173]" rotate="t" colors="0 #f18c55;.5 #f67b28;1 #e56b17" focus="100%" type="gradient">
                      <o:fill v:ext="view" type="gradientUnscaled"/>
                    </v:fill>
                    <v:path arrowok="t"/>
                    <v:textbox inset="14.4pt,,14.4pt">
                      <w:txbxContent>
                        <w:p w:rsidR="000A6AED" w:rsidRDefault="000A6AED" w:rsidP="005F5888">
                          <w:pPr>
                            <w:spacing w:before="120"/>
                            <w:jc w:val="center"/>
                            <w:rPr>
                              <w:rFonts w:ascii="Georgia" w:hAnsi="Georgia"/>
                              <w:b/>
                              <w:color w:val="FFFFFF" w:themeColor="background1"/>
                            </w:rPr>
                          </w:pPr>
                          <w:r w:rsidRPr="008C7EF2">
                            <w:rPr>
                              <w:rFonts w:ascii="Georgia" w:hAnsi="Georgia"/>
                              <w:b/>
                              <w:color w:val="FFFFFF" w:themeColor="background1"/>
                            </w:rPr>
                            <w:t>ARIZONA DEPARTMENT OF CHILD SAFETY (DCS)</w:t>
                          </w:r>
                        </w:p>
                        <w:p w:rsidR="000A6AED" w:rsidRDefault="000A6AED" w:rsidP="00575A7E">
                          <w:pPr>
                            <w:rPr>
                              <w:rFonts w:ascii="Georgia" w:hAnsi="Georgia"/>
                              <w:b/>
                              <w:color w:val="FFFFFF" w:themeColor="background1"/>
                            </w:rPr>
                          </w:pPr>
                        </w:p>
                        <w:p w:rsidR="000A6AED" w:rsidRPr="00C62D2A" w:rsidRDefault="000A6AED" w:rsidP="00575A7E">
                          <w:pPr>
                            <w:rPr>
                              <w:rFonts w:ascii="Georgia" w:hAnsi="Georgia"/>
                              <w:i/>
                              <w:color w:val="FFFFFF" w:themeColor="background1"/>
                            </w:rPr>
                          </w:pPr>
                          <w:r w:rsidRPr="00C62D2A">
                            <w:rPr>
                              <w:rFonts w:ascii="Georgia" w:hAnsi="Georgia"/>
                              <w:i/>
                              <w:color w:val="FFFFFF" w:themeColor="background1"/>
                            </w:rPr>
                            <w:t>A New Beginning for Arizona’s Children</w:t>
                          </w:r>
                        </w:p>
                        <w:p w:rsidR="000A6AED" w:rsidRDefault="000A6AED" w:rsidP="00575A7E">
                          <w:pPr>
                            <w:rPr>
                              <w:rFonts w:ascii="Georgia" w:hAnsi="Georgia"/>
                              <w:color w:val="FFFFFF" w:themeColor="background1"/>
                            </w:rPr>
                          </w:pPr>
                        </w:p>
                        <w:p w:rsidR="000A6AED" w:rsidRDefault="000A6AED" w:rsidP="00575A7E">
                          <w:pPr>
                            <w:jc w:val="center"/>
                            <w:rPr>
                              <w:rFonts w:ascii="Georgia" w:hAnsi="Georgia"/>
                              <w:color w:val="FFFFFF" w:themeColor="background1"/>
                            </w:rPr>
                          </w:pPr>
                        </w:p>
                        <w:p w:rsidR="000A6AED" w:rsidRPr="00936F65" w:rsidRDefault="000A6AED" w:rsidP="00575A7E">
                          <w:pPr>
                            <w:jc w:val="center"/>
                            <w:rPr>
                              <w:rFonts w:ascii="Georgia" w:hAnsi="Georgia"/>
                              <w:b/>
                              <w:color w:val="FFFFFF" w:themeColor="background1"/>
                            </w:rPr>
                          </w:pPr>
                          <w:r w:rsidRPr="00936F65">
                            <w:rPr>
                              <w:rFonts w:ascii="Georgia" w:hAnsi="Georgia"/>
                              <w:b/>
                              <w:color w:val="FFFFFF" w:themeColor="background1"/>
                            </w:rPr>
                            <w:t>Arizona Child Abuse Hotline:</w:t>
                          </w:r>
                        </w:p>
                        <w:p w:rsidR="000A6AED" w:rsidRDefault="000A6AED" w:rsidP="00575A7E">
                          <w:pPr>
                            <w:spacing w:before="120"/>
                            <w:jc w:val="center"/>
                            <w:rPr>
                              <w:rFonts w:ascii="Georgia" w:hAnsi="Georgia"/>
                              <w:color w:val="FFFFFF" w:themeColor="background1"/>
                            </w:rPr>
                          </w:pPr>
                          <w:r>
                            <w:rPr>
                              <w:rFonts w:ascii="Georgia" w:hAnsi="Georgia"/>
                              <w:color w:val="FFFFFF" w:themeColor="background1"/>
                            </w:rPr>
                            <w:t>1-888-SOS-CHILD</w:t>
                          </w:r>
                        </w:p>
                        <w:p w:rsidR="000A6AED" w:rsidRDefault="000A6AED" w:rsidP="00575A7E">
                          <w:pPr>
                            <w:jc w:val="center"/>
                            <w:rPr>
                              <w:rFonts w:ascii="Georgia" w:hAnsi="Georgia"/>
                              <w:color w:val="FFFFFF" w:themeColor="background1"/>
                            </w:rPr>
                          </w:pPr>
                          <w:r>
                            <w:rPr>
                              <w:rFonts w:ascii="Georgia" w:hAnsi="Georgia"/>
                              <w:color w:val="FFFFFF" w:themeColor="background1"/>
                            </w:rPr>
                            <w:t>(1-888-767-2445)</w:t>
                          </w:r>
                        </w:p>
                        <w:p w:rsidR="000A6AED" w:rsidRDefault="000A6AED" w:rsidP="00575A7E">
                          <w:pPr>
                            <w:jc w:val="center"/>
                            <w:rPr>
                              <w:rFonts w:ascii="Georgia" w:hAnsi="Georgia"/>
                              <w:color w:val="FFFFFF" w:themeColor="background1"/>
                            </w:rPr>
                          </w:pPr>
                        </w:p>
                        <w:p w:rsidR="000A6AED" w:rsidRDefault="000A6AED" w:rsidP="00575A7E">
                          <w:pPr>
                            <w:jc w:val="center"/>
                            <w:rPr>
                              <w:rFonts w:ascii="Georgia" w:hAnsi="Georgia"/>
                              <w:color w:val="FFFFFF" w:themeColor="background1"/>
                            </w:rPr>
                          </w:pPr>
                        </w:p>
                        <w:p w:rsidR="000A6AED" w:rsidRPr="00936F65" w:rsidRDefault="000A6AED" w:rsidP="00575A7E">
                          <w:pPr>
                            <w:jc w:val="center"/>
                            <w:rPr>
                              <w:rFonts w:ascii="Georgia" w:hAnsi="Georgia"/>
                              <w:b/>
                              <w:color w:val="FFFFFF" w:themeColor="background1"/>
                            </w:rPr>
                          </w:pPr>
                          <w:r w:rsidRPr="00936F65">
                            <w:rPr>
                              <w:rFonts w:ascii="Georgia" w:hAnsi="Georgia"/>
                              <w:b/>
                              <w:color w:val="FFFFFF" w:themeColor="background1"/>
                            </w:rPr>
                            <w:t>DCS Website:</w:t>
                          </w:r>
                        </w:p>
                        <w:p w:rsidR="000A6AED" w:rsidRPr="005F5888" w:rsidRDefault="000A6AED" w:rsidP="005F5888">
                          <w:pPr>
                            <w:spacing w:before="120"/>
                            <w:jc w:val="center"/>
                            <w:rPr>
                              <w:rFonts w:ascii="Georgia" w:hAnsi="Georgia"/>
                              <w:color w:val="FFFFFF" w:themeColor="background1"/>
                            </w:rPr>
                          </w:pPr>
                          <w:r>
                            <w:rPr>
                              <w:rFonts w:ascii="Georgia" w:hAnsi="Georgia"/>
                              <w:color w:val="FFFFFF" w:themeColor="background1"/>
                            </w:rPr>
                            <w:t>www.dcs.az.gov</w:t>
                          </w:r>
                        </w:p>
                      </w:txbxContent>
                    </v:textbox>
                    <w10:wrap anchorx="page" anchory="page"/>
                  </v:rect>
                </w:pict>
              </mc:Fallback>
            </mc:AlternateContent>
          </w:r>
          <w:r>
            <w:rPr>
              <w:noProof/>
              <w:color w:val="0000FF"/>
            </w:rPr>
            <w:drawing>
              <wp:anchor distT="0" distB="0" distL="114300" distR="114300" simplePos="0" relativeHeight="251665408" behindDoc="0" locked="0" layoutInCell="1" allowOverlap="1" wp14:anchorId="07066C62" wp14:editId="1C78B290">
                <wp:simplePos x="0" y="0"/>
                <wp:positionH relativeFrom="column">
                  <wp:posOffset>-23426</wp:posOffset>
                </wp:positionH>
                <wp:positionV relativeFrom="paragraph">
                  <wp:posOffset>6740233</wp:posOffset>
                </wp:positionV>
                <wp:extent cx="981075" cy="981075"/>
                <wp:effectExtent l="0" t="0" r="9525" b="9525"/>
                <wp:wrapThrough wrapText="bothSides">
                  <wp:wrapPolygon edited="0">
                    <wp:start x="0" y="0"/>
                    <wp:lineTo x="0" y="21390"/>
                    <wp:lineTo x="21390" y="21390"/>
                    <wp:lineTo x="21390" y="0"/>
                    <wp:lineTo x="0" y="0"/>
                  </wp:wrapPolygon>
                </wp:wrapThrough>
                <wp:docPr id="37" name="Picture 37" descr="Image result for dcs specialis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cs specialis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5847">
            <w:br w:type="page"/>
          </w:r>
        </w:p>
      </w:sdtContent>
    </w:sdt>
    <w:p w:rsidR="00195847" w:rsidRDefault="00195847">
      <w:pPr>
        <w:widowControl/>
        <w:autoSpaceDE/>
        <w:autoSpaceDN/>
        <w:spacing w:after="160" w:line="259" w:lineRule="auto"/>
        <w:rPr>
          <w:rFonts w:ascii="Avalon"/>
          <w:b/>
          <w:color w:val="2E2E77"/>
          <w:sz w:val="40"/>
        </w:rPr>
        <w:sectPr w:rsidR="00195847" w:rsidSect="005F5888">
          <w:headerReference w:type="default" r:id="rId13"/>
          <w:footerReference w:type="default" r:id="rId14"/>
          <w:footerReference w:type="first" r:id="rId15"/>
          <w:pgSz w:w="12240" w:h="15840"/>
          <w:pgMar w:top="1440" w:right="1440" w:bottom="720" w:left="1440" w:header="720" w:footer="720" w:gutter="0"/>
          <w:cols w:space="720"/>
          <w:docGrid w:linePitch="360"/>
        </w:sectPr>
      </w:pPr>
    </w:p>
    <w:p w:rsidR="0053610F" w:rsidRPr="00BD62B3" w:rsidRDefault="0053610F" w:rsidP="0053610F">
      <w:pPr>
        <w:spacing w:before="95" w:line="276" w:lineRule="auto"/>
      </w:pPr>
      <w:r>
        <w:rPr>
          <w:noProof/>
        </w:rPr>
        <w:lastRenderedPageBreak/>
        <w:drawing>
          <wp:anchor distT="0" distB="0" distL="114300" distR="114300" simplePos="0" relativeHeight="251659264" behindDoc="1" locked="0" layoutInCell="1" allowOverlap="1" wp14:anchorId="1158648E" wp14:editId="071661F3">
            <wp:simplePos x="0" y="0"/>
            <wp:positionH relativeFrom="column">
              <wp:posOffset>3629025</wp:posOffset>
            </wp:positionH>
            <wp:positionV relativeFrom="paragraph">
              <wp:posOffset>111125</wp:posOffset>
            </wp:positionV>
            <wp:extent cx="2336165" cy="1771650"/>
            <wp:effectExtent l="19050" t="19050" r="26035" b="19050"/>
            <wp:wrapSquare wrapText="bothSides"/>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behavioral health.jpg"/>
                    <pic:cNvPicPr/>
                  </pic:nvPicPr>
                  <pic:blipFill>
                    <a:blip r:embed="rId16">
                      <a:extLst>
                        <a:ext uri="{28A0092B-C50C-407E-A947-70E740481C1C}">
                          <a14:useLocalDpi xmlns:a14="http://schemas.microsoft.com/office/drawing/2010/main" val="0"/>
                        </a:ext>
                      </a:extLst>
                    </a:blip>
                    <a:stretch>
                      <a:fillRect/>
                    </a:stretch>
                  </pic:blipFill>
                  <pic:spPr>
                    <a:xfrm>
                      <a:off x="0" y="0"/>
                      <a:ext cx="2336165" cy="177165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r w:rsidRPr="00BD62B3">
        <w:t xml:space="preserve">Research tells us that foster children have disproportionately high rates of physical, developmental, and mental health problems and often have many unmet medical and mental health care needs. In fact, a government study found that children receiving Medicaid who were in foster care with those not in care had much higher rates of developmental disorders, certain medical disorders (e.g. vision and hearing problems, teeth and jaw disorders, infections, infestations), and a number of behavioral disorders, including attention deficit and adjustment disorders.  (Center for Mental Services and Center for Substance Abuse Treatment, 2013).  This same study showed that children aged 12 through 17 in foster care had three times as many behavioral/mental health diagnoses and were more than twice as likely to require inpatient care of any kind compared to children not in foster care. </w:t>
      </w:r>
    </w:p>
    <w:p w:rsidR="0053610F" w:rsidRPr="00BD62B3" w:rsidRDefault="0053610F" w:rsidP="0053610F">
      <w:pPr>
        <w:spacing w:before="95" w:line="276" w:lineRule="auto"/>
      </w:pPr>
      <w:r w:rsidRPr="00BD62B3">
        <w:t>The risk factors associated with foster care, such as maternal separation and multiple placements, can contribute to long-term and even lifetime problems. Studies such as the CDC-Kaiser Permanente Adverse Experiences (ACE) study from the U.S. Centers on Disease Control and Prevention show that, without intervention, adverse childhood traumatic events (ACES) can result in long-term disease, disability, chronic social problems</w:t>
      </w:r>
      <w:r w:rsidR="00C12B47">
        <w:t xml:space="preserve"> and early death. The study asked 10 </w:t>
      </w:r>
      <w:r w:rsidR="002541E6">
        <w:t xml:space="preserve">childhood trauma </w:t>
      </w:r>
      <w:r w:rsidR="00C12B47">
        <w:t>questions and counted</w:t>
      </w:r>
      <w:r w:rsidRPr="00BD62B3">
        <w:t xml:space="preserve"> each type of trauma as one, no matter</w:t>
      </w:r>
      <w:r w:rsidR="00C12B47">
        <w:t xml:space="preserve"> how many times it occurred</w:t>
      </w:r>
      <w:r w:rsidRPr="00BD62B3">
        <w:t xml:space="preserve">. On average, children exposed to six (6) or more ACEs died at age 60 years, whereas children without ACEs died at age 79. </w:t>
      </w:r>
    </w:p>
    <w:p w:rsidR="0053610F" w:rsidRDefault="0053610F" w:rsidP="0053610F">
      <w:pPr>
        <w:spacing w:before="95" w:line="276" w:lineRule="auto"/>
      </w:pPr>
      <w:r w:rsidRPr="00BD62B3">
        <w:t xml:space="preserve">For more information on the ACE study visit </w:t>
      </w:r>
      <w:hyperlink r:id="rId17" w:history="1">
        <w:r w:rsidRPr="00BD62B3">
          <w:rPr>
            <w:rStyle w:val="Hyperlink"/>
          </w:rPr>
          <w:t>www.ACEstudy.org</w:t>
        </w:r>
      </w:hyperlink>
      <w:r w:rsidRPr="00BD62B3">
        <w:t xml:space="preserve"> or </w:t>
      </w:r>
      <w:hyperlink r:id="rId18" w:history="1">
        <w:r w:rsidRPr="00BD62B3">
          <w:rPr>
            <w:rStyle w:val="Hyperlink"/>
          </w:rPr>
          <w:t>www.NASMHPD.org</w:t>
        </w:r>
      </w:hyperlink>
      <w:r w:rsidRPr="00BD62B3">
        <w:t xml:space="preserve"> or </w:t>
      </w:r>
      <w:hyperlink r:id="rId19" w:history="1">
        <w:r w:rsidRPr="00BD62B3">
          <w:rPr>
            <w:rStyle w:val="Hyperlink"/>
          </w:rPr>
          <w:t>www.TheAnnaInstitute.org</w:t>
        </w:r>
      </w:hyperlink>
      <w:r w:rsidRPr="00BD62B3">
        <w:t xml:space="preserve"> </w:t>
      </w:r>
    </w:p>
    <w:p w:rsidR="0053610F" w:rsidRPr="00DC2EB0" w:rsidRDefault="0053610F" w:rsidP="00DC2EB0">
      <w:pPr>
        <w:spacing w:before="240" w:line="276" w:lineRule="auto"/>
        <w:rPr>
          <w:b/>
          <w:sz w:val="28"/>
          <w:szCs w:val="28"/>
          <w:u w:val="single"/>
        </w:rPr>
      </w:pPr>
      <w:r w:rsidRPr="00DC2EB0">
        <w:rPr>
          <w:b/>
          <w:sz w:val="28"/>
          <w:szCs w:val="28"/>
          <w:u w:val="single"/>
        </w:rPr>
        <w:t xml:space="preserve">Regional Behavioral Health Authorities (RBHA) </w:t>
      </w:r>
    </w:p>
    <w:p w:rsidR="0053610F" w:rsidRPr="00BD62B3" w:rsidRDefault="0053610F" w:rsidP="0053610F">
      <w:pPr>
        <w:spacing w:before="95" w:line="276" w:lineRule="auto"/>
      </w:pPr>
      <w:r>
        <w:t xml:space="preserve">Arizona Health Care Cost Containment System (AHCCCS) is the </w:t>
      </w:r>
      <w:r w:rsidRPr="00BD62B3">
        <w:t xml:space="preserve">permanent authority for publicly-funded behavioral health services in Arizona for foster children who are CMDP (ACHCCCS/Medicaid) eligible. AHCCCS contracts with Regional Behavioral Health Authorities (RBHAs) to have a network of providers, clinics, and other appropriate facilities and services to deliver behavioral health services to eligible foster children. </w:t>
      </w:r>
    </w:p>
    <w:p w:rsidR="0053610F" w:rsidRPr="00BD62B3" w:rsidRDefault="0053610F" w:rsidP="0053610F">
      <w:pPr>
        <w:spacing w:before="95" w:line="276" w:lineRule="auto"/>
      </w:pPr>
      <w:r w:rsidRPr="00BD62B3">
        <w:t>Most eligible CMDP foster children receive their beh</w:t>
      </w:r>
      <w:r>
        <w:t>avioral health services from a</w:t>
      </w:r>
      <w:r w:rsidRPr="00BD62B3">
        <w:t xml:space="preserve"> RBHA. Foster children are automatically enrolled in the RBHA at the time they are made eligible for AHCCCS (Medicaid). RBHAs are assigned to children in foster care according to the zip code of the court of jurisdiction involved in removing the child from the home. </w:t>
      </w:r>
    </w:p>
    <w:p w:rsidR="00195847" w:rsidRDefault="00195847">
      <w:pPr>
        <w:widowControl/>
        <w:autoSpaceDE/>
        <w:autoSpaceDN/>
        <w:spacing w:after="160" w:line="259" w:lineRule="auto"/>
      </w:pPr>
      <w:r>
        <w:br w:type="page"/>
      </w:r>
    </w:p>
    <w:p w:rsidR="0053610F" w:rsidRPr="00BD62B3" w:rsidRDefault="0053610F" w:rsidP="0053610F">
      <w:pPr>
        <w:spacing w:before="95" w:line="276" w:lineRule="auto"/>
      </w:pPr>
      <w:r w:rsidRPr="00BD62B3">
        <w:lastRenderedPageBreak/>
        <w:t xml:space="preserve">Foster children identified as </w:t>
      </w:r>
      <w:r w:rsidR="00864B39">
        <w:t xml:space="preserve">Native </w:t>
      </w:r>
      <w:r w:rsidRPr="00BD62B3">
        <w:t xml:space="preserve">American are automatically assigned by the AHCCCS system to receive behavioral health services from a Tribal Regional Behavioral Health Authority (T/RBHA). </w:t>
      </w:r>
      <w:r w:rsidR="00864B39">
        <w:t xml:space="preserve">Native </w:t>
      </w:r>
      <w:r w:rsidRPr="00BD62B3">
        <w:t>American</w:t>
      </w:r>
      <w:r w:rsidR="00864B39">
        <w:t>s</w:t>
      </w:r>
      <w:r w:rsidRPr="00BD62B3">
        <w:t xml:space="preserve">, however, who are assigned to T/RBHA, have the option to choose to receive their services from a RBHA or T/RBHA. In addition, some foster children who meet the eligibility for Division of Developmental Disabilities (DDD) services may be enrolled in Arizona Long Term Care Services (ALTCS) for medical and CRS for behavioral healthcare [see Division of Developmental Disabilities (DDD) for more information].  </w:t>
      </w:r>
    </w:p>
    <w:p w:rsidR="0053610F" w:rsidRPr="00BD62B3" w:rsidRDefault="0053610F" w:rsidP="0053610F">
      <w:pPr>
        <w:spacing w:before="95" w:after="120" w:line="276" w:lineRule="auto"/>
      </w:pPr>
      <w:r w:rsidRPr="00BD62B3">
        <w:t>The state is divided into geographical services areas (GSAs) and are served by three (3) contracted RBHAs, three (3) Regional Tribal Behavioral health Authorities (T/RBHA) and one</w:t>
      </w:r>
      <w:r w:rsidR="00A23F45">
        <w:t xml:space="preserve"> (1)</w:t>
      </w:r>
      <w:r w:rsidR="00546512">
        <w:t xml:space="preserve"> special health plan called </w:t>
      </w:r>
      <w:r w:rsidRPr="00BD62B3">
        <w:t xml:space="preserve">Children’s Rehabilitative Services (CRS), which is for foster children with a degenerative medical condition.  </w:t>
      </w:r>
    </w:p>
    <w:tbl>
      <w:tblPr>
        <w:tblpPr w:leftFromText="180" w:rightFromText="180" w:vertAnchor="text" w:horzAnchor="margin" w:tblpX="80"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5081"/>
      </w:tblGrid>
      <w:tr w:rsidR="0053610F" w:rsidRPr="00BD62B3" w:rsidTr="0053610F">
        <w:tc>
          <w:tcPr>
            <w:tcW w:w="4269" w:type="dxa"/>
            <w:shd w:val="clear" w:color="auto" w:fill="D9D9D9" w:themeFill="background1" w:themeFillShade="D9"/>
          </w:tcPr>
          <w:p w:rsidR="0053610F" w:rsidRPr="00BD62B3" w:rsidRDefault="0053610F" w:rsidP="0053610F">
            <w:pPr>
              <w:spacing w:before="95" w:line="276" w:lineRule="auto"/>
              <w:ind w:left="67"/>
              <w:rPr>
                <w:b/>
                <w:i/>
              </w:rPr>
            </w:pPr>
            <w:r w:rsidRPr="00BD62B3">
              <w:rPr>
                <w:b/>
                <w:i/>
              </w:rPr>
              <w:t xml:space="preserve">Behavioral Health Plans (RHBAs) </w:t>
            </w:r>
          </w:p>
        </w:tc>
        <w:tc>
          <w:tcPr>
            <w:tcW w:w="5081" w:type="dxa"/>
            <w:shd w:val="clear" w:color="auto" w:fill="D9D9D9" w:themeFill="background1" w:themeFillShade="D9"/>
          </w:tcPr>
          <w:p w:rsidR="0053610F" w:rsidRPr="00BD62B3" w:rsidRDefault="0053610F" w:rsidP="0053610F">
            <w:pPr>
              <w:spacing w:before="95" w:line="276" w:lineRule="auto"/>
              <w:ind w:left="157"/>
              <w:rPr>
                <w:b/>
                <w:i/>
              </w:rPr>
            </w:pPr>
            <w:r w:rsidRPr="00BD62B3">
              <w:rPr>
                <w:b/>
                <w:i/>
              </w:rPr>
              <w:t xml:space="preserve">Region Served </w:t>
            </w:r>
          </w:p>
        </w:tc>
      </w:tr>
      <w:tr w:rsidR="0053610F" w:rsidRPr="00BD62B3" w:rsidTr="0053610F">
        <w:tc>
          <w:tcPr>
            <w:tcW w:w="4269" w:type="dxa"/>
            <w:vAlign w:val="center"/>
          </w:tcPr>
          <w:p w:rsidR="0053610F" w:rsidRPr="00BD62B3" w:rsidRDefault="0053610F" w:rsidP="0053610F">
            <w:pPr>
              <w:spacing w:before="95" w:line="276" w:lineRule="auto"/>
              <w:ind w:left="67"/>
              <w:rPr>
                <w:b/>
                <w:i/>
              </w:rPr>
            </w:pPr>
            <w:r w:rsidRPr="00BD62B3">
              <w:rPr>
                <w:b/>
              </w:rPr>
              <w:t xml:space="preserve">Cenpatico Integrated Care (CIC) </w:t>
            </w:r>
          </w:p>
        </w:tc>
        <w:tc>
          <w:tcPr>
            <w:tcW w:w="5081" w:type="dxa"/>
            <w:vAlign w:val="center"/>
          </w:tcPr>
          <w:p w:rsidR="0053610F" w:rsidRPr="00BD62B3" w:rsidRDefault="0053610F" w:rsidP="0053610F">
            <w:pPr>
              <w:spacing w:line="276" w:lineRule="auto"/>
              <w:ind w:left="158"/>
              <w:contextualSpacing/>
              <w:rPr>
                <w:b/>
                <w:i/>
              </w:rPr>
            </w:pPr>
            <w:r w:rsidRPr="00BD62B3">
              <w:t>Yuma, La Paz Countries, Santa Cruz, Cochise, Graham, Greenlee Pima and Pinal Counties</w:t>
            </w:r>
          </w:p>
        </w:tc>
      </w:tr>
      <w:tr w:rsidR="0053610F" w:rsidRPr="00BD62B3" w:rsidTr="0053610F">
        <w:tc>
          <w:tcPr>
            <w:tcW w:w="4269" w:type="dxa"/>
            <w:vAlign w:val="center"/>
          </w:tcPr>
          <w:p w:rsidR="0053610F" w:rsidRPr="00BD62B3" w:rsidRDefault="0053610F" w:rsidP="0053610F">
            <w:pPr>
              <w:spacing w:before="95" w:line="276" w:lineRule="auto"/>
              <w:ind w:left="67"/>
              <w:rPr>
                <w:b/>
                <w:i/>
              </w:rPr>
            </w:pPr>
            <w:r w:rsidRPr="00BD62B3">
              <w:rPr>
                <w:b/>
              </w:rPr>
              <w:t>Mercy Maricopa Integrated Care (MMIC)</w:t>
            </w:r>
          </w:p>
        </w:tc>
        <w:tc>
          <w:tcPr>
            <w:tcW w:w="5081" w:type="dxa"/>
            <w:vAlign w:val="center"/>
          </w:tcPr>
          <w:p w:rsidR="0053610F" w:rsidRPr="00BD62B3" w:rsidRDefault="0053610F" w:rsidP="0053610F">
            <w:pPr>
              <w:spacing w:line="276" w:lineRule="auto"/>
              <w:ind w:left="158"/>
              <w:contextualSpacing/>
            </w:pPr>
            <w:r w:rsidRPr="00BD62B3">
              <w:t>Maricopa County</w:t>
            </w:r>
          </w:p>
          <w:p w:rsidR="0053610F" w:rsidRPr="00BD62B3" w:rsidRDefault="0053610F" w:rsidP="0053610F">
            <w:pPr>
              <w:spacing w:line="276" w:lineRule="auto"/>
              <w:ind w:left="158"/>
              <w:rPr>
                <w:b/>
                <w:i/>
              </w:rPr>
            </w:pPr>
          </w:p>
        </w:tc>
      </w:tr>
      <w:tr w:rsidR="0053610F" w:rsidRPr="00BD62B3" w:rsidTr="0053610F">
        <w:tc>
          <w:tcPr>
            <w:tcW w:w="4269" w:type="dxa"/>
            <w:vAlign w:val="center"/>
          </w:tcPr>
          <w:p w:rsidR="0053610F" w:rsidRPr="00BD62B3" w:rsidRDefault="0053610F" w:rsidP="0053610F">
            <w:pPr>
              <w:spacing w:before="95" w:line="276" w:lineRule="auto"/>
              <w:ind w:left="67"/>
              <w:rPr>
                <w:b/>
                <w:i/>
              </w:rPr>
            </w:pPr>
            <w:r w:rsidRPr="00BD62B3">
              <w:rPr>
                <w:b/>
              </w:rPr>
              <w:t>Health Choice Integrated Care (HCIC)</w:t>
            </w:r>
          </w:p>
        </w:tc>
        <w:tc>
          <w:tcPr>
            <w:tcW w:w="5081" w:type="dxa"/>
            <w:vAlign w:val="center"/>
          </w:tcPr>
          <w:p w:rsidR="0053610F" w:rsidRPr="00D84FA3" w:rsidRDefault="0053610F" w:rsidP="0053610F">
            <w:pPr>
              <w:spacing w:line="276" w:lineRule="auto"/>
              <w:ind w:left="158"/>
              <w:contextualSpacing/>
            </w:pPr>
            <w:r w:rsidRPr="00BD62B3">
              <w:t>Apache, Coconino, G</w:t>
            </w:r>
            <w:r>
              <w:t>ila, Mohave, Navajo and Yavapai</w:t>
            </w:r>
          </w:p>
        </w:tc>
      </w:tr>
      <w:tr w:rsidR="0053610F" w:rsidRPr="00BD62B3" w:rsidTr="0053610F">
        <w:tc>
          <w:tcPr>
            <w:tcW w:w="4269" w:type="dxa"/>
            <w:vAlign w:val="center"/>
          </w:tcPr>
          <w:p w:rsidR="0053610F" w:rsidRPr="00D84FA3" w:rsidRDefault="0053610F" w:rsidP="0053610F">
            <w:pPr>
              <w:spacing w:before="95" w:line="276" w:lineRule="auto"/>
              <w:ind w:left="67"/>
              <w:rPr>
                <w:b/>
              </w:rPr>
            </w:pPr>
            <w:r>
              <w:rPr>
                <w:b/>
              </w:rPr>
              <w:t>T/RBHAs</w:t>
            </w:r>
          </w:p>
        </w:tc>
        <w:tc>
          <w:tcPr>
            <w:tcW w:w="5081" w:type="dxa"/>
            <w:vAlign w:val="center"/>
          </w:tcPr>
          <w:p w:rsidR="0053610F" w:rsidRPr="00BD62B3" w:rsidRDefault="0053610F" w:rsidP="0053610F">
            <w:pPr>
              <w:spacing w:line="276" w:lineRule="auto"/>
              <w:ind w:left="158"/>
              <w:contextualSpacing/>
              <w:rPr>
                <w:b/>
                <w:i/>
              </w:rPr>
            </w:pPr>
            <w:r w:rsidRPr="00BD62B3">
              <w:t xml:space="preserve">Navajo, White Mountain Apache, Gila, River Pascua Yaqui </w:t>
            </w:r>
          </w:p>
        </w:tc>
      </w:tr>
      <w:tr w:rsidR="0053610F" w:rsidRPr="00BD62B3" w:rsidTr="0053610F">
        <w:tc>
          <w:tcPr>
            <w:tcW w:w="4269" w:type="dxa"/>
            <w:vAlign w:val="center"/>
          </w:tcPr>
          <w:p w:rsidR="0053610F" w:rsidRPr="00BD62B3" w:rsidRDefault="0053610F" w:rsidP="0053610F">
            <w:pPr>
              <w:spacing w:before="95" w:line="276" w:lineRule="auto"/>
              <w:ind w:left="67"/>
              <w:rPr>
                <w:b/>
              </w:rPr>
            </w:pPr>
            <w:r>
              <w:rPr>
                <w:b/>
              </w:rPr>
              <w:t>United Health Care/CRS</w:t>
            </w:r>
          </w:p>
        </w:tc>
        <w:tc>
          <w:tcPr>
            <w:tcW w:w="5081" w:type="dxa"/>
            <w:vAlign w:val="center"/>
          </w:tcPr>
          <w:p w:rsidR="0053610F" w:rsidRPr="00BD62B3" w:rsidRDefault="0053610F" w:rsidP="0053610F">
            <w:pPr>
              <w:spacing w:line="276" w:lineRule="auto"/>
              <w:ind w:left="158"/>
              <w:contextualSpacing/>
            </w:pPr>
            <w:r w:rsidRPr="00BD62B3">
              <w:t xml:space="preserve">Statewide for children with qualifying CRS medical conditions </w:t>
            </w:r>
          </w:p>
        </w:tc>
      </w:tr>
    </w:tbl>
    <w:p w:rsidR="0053610F" w:rsidRPr="00BD62B3" w:rsidRDefault="0053610F" w:rsidP="0053610F">
      <w:pPr>
        <w:spacing w:before="120" w:line="276" w:lineRule="auto"/>
      </w:pPr>
      <w:r w:rsidRPr="00BD62B3">
        <w:rPr>
          <w:b/>
        </w:rPr>
        <w:t xml:space="preserve">Note: </w:t>
      </w:r>
      <w:r w:rsidRPr="00BD62B3">
        <w:t xml:space="preserve">The assignment of a RHBA for most foster children is based on each child’s court of jurisdiction. Children enrolled with CRS will receive their behavioral health coverage with CRS no matter what the zip code of their court of jurisdiction is. </w:t>
      </w:r>
    </w:p>
    <w:p w:rsidR="0053610F" w:rsidRPr="00BD62B3" w:rsidRDefault="0053610F" w:rsidP="0053610F">
      <w:pPr>
        <w:spacing w:before="95" w:line="276" w:lineRule="auto"/>
        <w:rPr>
          <w:b/>
          <w:u w:val="single"/>
        </w:rPr>
      </w:pPr>
      <w:r w:rsidRPr="00BD62B3">
        <w:rPr>
          <w:b/>
          <w:u w:val="single"/>
        </w:rPr>
        <w:t xml:space="preserve">Foster Children who are Non- AHCCCS (Title XIX) eligible </w:t>
      </w:r>
    </w:p>
    <w:p w:rsidR="0053610F" w:rsidRPr="00BD62B3" w:rsidRDefault="0053610F" w:rsidP="0053610F">
      <w:pPr>
        <w:spacing w:before="95" w:line="276" w:lineRule="auto"/>
      </w:pPr>
      <w:r w:rsidRPr="00BD62B3">
        <w:t xml:space="preserve">DCS is not funded to provide behavioral health services for AHCCCS (Title XIX) eligible foster children. As you learned earlier, these children receive behavioral health services through the RBHA. However, </w:t>
      </w:r>
      <w:r>
        <w:t>children who</w:t>
      </w:r>
      <w:r w:rsidRPr="00BD62B3">
        <w:t xml:space="preserve"> are not AHCCCS (Non-Title XIX) eligible</w:t>
      </w:r>
      <w:r>
        <w:t>,</w:t>
      </w:r>
      <w:r w:rsidRPr="00BD62B3">
        <w:t xml:space="preserve"> receive their behavioral health services thr</w:t>
      </w:r>
      <w:r>
        <w:t>ough DCS via CMDP</w:t>
      </w:r>
      <w:r w:rsidRPr="00BD62B3">
        <w:t>. For assistance</w:t>
      </w:r>
      <w:r>
        <w:t xml:space="preserve"> for children who are non-AHCCCS eligible</w:t>
      </w:r>
      <w:r w:rsidR="00C12B47">
        <w:t>, foster parents</w:t>
      </w:r>
      <w:r w:rsidRPr="00BD62B3">
        <w:t xml:space="preserve"> should contact the CMDP Behavioral Health Clinical Coordinator at (602) 351-2245 or 1 (800) 201-1795, option 3-2. </w:t>
      </w:r>
    </w:p>
    <w:p w:rsidR="0053610F" w:rsidRPr="00DC2EB0" w:rsidRDefault="0053610F" w:rsidP="00DC2EB0">
      <w:pPr>
        <w:spacing w:before="240" w:line="276" w:lineRule="auto"/>
        <w:rPr>
          <w:b/>
          <w:sz w:val="28"/>
          <w:u w:val="single"/>
        </w:rPr>
      </w:pPr>
      <w:r w:rsidRPr="00DC2EB0">
        <w:rPr>
          <w:b/>
          <w:sz w:val="28"/>
          <w:u w:val="single"/>
        </w:rPr>
        <w:t xml:space="preserve">Behavioral Health Services Available to Foster Children </w:t>
      </w:r>
    </w:p>
    <w:p w:rsidR="0053610F" w:rsidRPr="00BD62B3" w:rsidRDefault="0053610F" w:rsidP="0053610F">
      <w:pPr>
        <w:spacing w:before="95" w:line="276" w:lineRule="auto"/>
      </w:pPr>
      <w:r w:rsidRPr="00BD62B3">
        <w:t>Arizona’s public behavioral health system offers a variety of se</w:t>
      </w:r>
      <w:r w:rsidR="00C12B47">
        <w:t>rvices and supports through the</w:t>
      </w:r>
      <w:r w:rsidRPr="00BD62B3">
        <w:t xml:space="preserve"> local RBHA. RBHA services include but are not limited to:</w:t>
      </w:r>
    </w:p>
    <w:p w:rsidR="0053610F" w:rsidRPr="00BD62B3" w:rsidRDefault="00864B39" w:rsidP="0053610F">
      <w:pPr>
        <w:pStyle w:val="ListParagraph"/>
        <w:widowControl/>
        <w:numPr>
          <w:ilvl w:val="0"/>
          <w:numId w:val="1"/>
        </w:numPr>
        <w:autoSpaceDE/>
        <w:autoSpaceDN/>
        <w:spacing w:before="95" w:after="160" w:line="276" w:lineRule="auto"/>
        <w:ind w:left="900"/>
        <w:contextualSpacing/>
      </w:pPr>
      <w:r>
        <w:t>b</w:t>
      </w:r>
      <w:r w:rsidR="0053610F" w:rsidRPr="00BD62B3">
        <w:t>ehavioral management (behavioral coach, family support, peer support)</w:t>
      </w:r>
      <w:r w:rsidR="00C421A8">
        <w:t>.</w:t>
      </w:r>
    </w:p>
    <w:p w:rsidR="0053610F" w:rsidRPr="00BD62B3" w:rsidRDefault="00864B39" w:rsidP="0053610F">
      <w:pPr>
        <w:pStyle w:val="ListParagraph"/>
        <w:widowControl/>
        <w:numPr>
          <w:ilvl w:val="0"/>
          <w:numId w:val="1"/>
        </w:numPr>
        <w:autoSpaceDE/>
        <w:autoSpaceDN/>
        <w:spacing w:before="95" w:after="160" w:line="276" w:lineRule="auto"/>
        <w:ind w:left="900"/>
        <w:contextualSpacing/>
      </w:pPr>
      <w:r>
        <w:t>e</w:t>
      </w:r>
      <w:r w:rsidR="0053610F" w:rsidRPr="00BD62B3">
        <w:t>mergency/crisis behavioral health services</w:t>
      </w:r>
      <w:r w:rsidR="00C421A8">
        <w:t>.</w:t>
      </w:r>
    </w:p>
    <w:p w:rsidR="0053610F" w:rsidRPr="00BD62B3" w:rsidRDefault="00864B39" w:rsidP="0053610F">
      <w:pPr>
        <w:pStyle w:val="ListParagraph"/>
        <w:widowControl/>
        <w:numPr>
          <w:ilvl w:val="0"/>
          <w:numId w:val="1"/>
        </w:numPr>
        <w:autoSpaceDE/>
        <w:autoSpaceDN/>
        <w:spacing w:before="95" w:after="160" w:line="276" w:lineRule="auto"/>
        <w:ind w:left="900"/>
        <w:contextualSpacing/>
      </w:pPr>
      <w:r>
        <w:lastRenderedPageBreak/>
        <w:t>m</w:t>
      </w:r>
      <w:r w:rsidR="0053610F" w:rsidRPr="00BD62B3">
        <w:t>obile crisis intervention</w:t>
      </w:r>
      <w:r>
        <w:t>.</w:t>
      </w:r>
    </w:p>
    <w:p w:rsidR="0053610F" w:rsidRPr="00BD62B3" w:rsidRDefault="00864B39" w:rsidP="0053610F">
      <w:pPr>
        <w:pStyle w:val="ListParagraph"/>
        <w:widowControl/>
        <w:numPr>
          <w:ilvl w:val="0"/>
          <w:numId w:val="1"/>
        </w:numPr>
        <w:autoSpaceDE/>
        <w:autoSpaceDN/>
        <w:spacing w:before="95" w:after="160" w:line="276" w:lineRule="auto"/>
        <w:ind w:left="900"/>
        <w:contextualSpacing/>
      </w:pPr>
      <w:r>
        <w:t>e</w:t>
      </w:r>
      <w:r w:rsidR="0053610F" w:rsidRPr="00BD62B3">
        <w:t>mergency and non-emergency transportation</w:t>
      </w:r>
      <w:r>
        <w:t>.</w:t>
      </w:r>
      <w:r w:rsidR="0053610F" w:rsidRPr="00BD62B3">
        <w:t xml:space="preserve"> </w:t>
      </w:r>
    </w:p>
    <w:p w:rsidR="0053610F" w:rsidRPr="00BD62B3" w:rsidRDefault="00864B39" w:rsidP="0053610F">
      <w:pPr>
        <w:pStyle w:val="ListParagraph"/>
        <w:widowControl/>
        <w:numPr>
          <w:ilvl w:val="0"/>
          <w:numId w:val="1"/>
        </w:numPr>
        <w:autoSpaceDE/>
        <w:autoSpaceDN/>
        <w:spacing w:before="95" w:after="160" w:line="276" w:lineRule="auto"/>
        <w:ind w:left="900"/>
        <w:contextualSpacing/>
      </w:pPr>
      <w:r>
        <w:t>g</w:t>
      </w:r>
      <w:r w:rsidR="0053610F" w:rsidRPr="00BD62B3">
        <w:t>roup, individual, and family therapy and counseling; including trauma informed practices</w:t>
      </w:r>
      <w:r>
        <w:t>.</w:t>
      </w:r>
    </w:p>
    <w:p w:rsidR="0053610F" w:rsidRPr="00BD62B3" w:rsidRDefault="00864B39" w:rsidP="0053610F">
      <w:pPr>
        <w:pStyle w:val="ListParagraph"/>
        <w:widowControl/>
        <w:numPr>
          <w:ilvl w:val="0"/>
          <w:numId w:val="1"/>
        </w:numPr>
        <w:autoSpaceDE/>
        <w:autoSpaceDN/>
        <w:spacing w:before="95" w:after="160" w:line="276" w:lineRule="auto"/>
        <w:ind w:left="900"/>
        <w:contextualSpacing/>
      </w:pPr>
      <w:r>
        <w:t>i</w:t>
      </w:r>
      <w:r w:rsidR="00546512">
        <w:t>n</w:t>
      </w:r>
      <w:r w:rsidR="0053610F" w:rsidRPr="00BD62B3">
        <w:t>patient hospital/psychiatric facilities</w:t>
      </w:r>
      <w:r>
        <w:t>.</w:t>
      </w:r>
      <w:r w:rsidR="0053610F" w:rsidRPr="00BD62B3">
        <w:t xml:space="preserve"> </w:t>
      </w:r>
    </w:p>
    <w:p w:rsidR="0053610F" w:rsidRPr="00BD62B3" w:rsidRDefault="00864B39" w:rsidP="0053610F">
      <w:pPr>
        <w:pStyle w:val="ListParagraph"/>
        <w:widowControl/>
        <w:numPr>
          <w:ilvl w:val="0"/>
          <w:numId w:val="1"/>
        </w:numPr>
        <w:autoSpaceDE/>
        <w:autoSpaceDN/>
        <w:spacing w:before="95" w:after="160" w:line="276" w:lineRule="auto"/>
        <w:ind w:left="900"/>
        <w:contextualSpacing/>
      </w:pPr>
      <w:r>
        <w:t>p</w:t>
      </w:r>
      <w:r w:rsidR="0053610F" w:rsidRPr="00BD62B3">
        <w:t>sychotropic medication adjustment and monitoring</w:t>
      </w:r>
      <w:r>
        <w:t>.</w:t>
      </w:r>
      <w:r w:rsidR="0053610F" w:rsidRPr="00BD62B3">
        <w:t xml:space="preserve"> </w:t>
      </w:r>
    </w:p>
    <w:p w:rsidR="0053610F" w:rsidRPr="00BD62B3" w:rsidRDefault="00864B39" w:rsidP="0053610F">
      <w:pPr>
        <w:pStyle w:val="ListParagraph"/>
        <w:widowControl/>
        <w:numPr>
          <w:ilvl w:val="0"/>
          <w:numId w:val="1"/>
        </w:numPr>
        <w:autoSpaceDE/>
        <w:autoSpaceDN/>
        <w:spacing w:before="95" w:after="160" w:line="276" w:lineRule="auto"/>
        <w:ind w:left="900"/>
        <w:contextualSpacing/>
      </w:pPr>
      <w:r>
        <w:t>r</w:t>
      </w:r>
      <w:r w:rsidR="0053610F" w:rsidRPr="00BD62B3">
        <w:t>espite care (with limitations). Respite services offer short term behavioral health services or general supervision that provides re</w:t>
      </w:r>
      <w:r w:rsidR="00AE609C">
        <w:t>st or relief to a family member</w:t>
      </w:r>
      <w:r>
        <w:t>.</w:t>
      </w:r>
    </w:p>
    <w:p w:rsidR="0053610F" w:rsidRPr="00BD62B3" w:rsidRDefault="00864B39" w:rsidP="0053610F">
      <w:pPr>
        <w:pStyle w:val="ListParagraph"/>
        <w:widowControl/>
        <w:numPr>
          <w:ilvl w:val="0"/>
          <w:numId w:val="1"/>
        </w:numPr>
        <w:autoSpaceDE/>
        <w:autoSpaceDN/>
        <w:spacing w:before="95" w:after="160" w:line="276" w:lineRule="auto"/>
        <w:ind w:left="900"/>
        <w:contextualSpacing/>
      </w:pPr>
      <w:r>
        <w:t>evaluation and s</w:t>
      </w:r>
      <w:r w:rsidR="0053610F" w:rsidRPr="00BD62B3">
        <w:t>creening</w:t>
      </w:r>
      <w:r>
        <w:t>.</w:t>
      </w:r>
    </w:p>
    <w:p w:rsidR="0053610F" w:rsidRPr="00BD62B3" w:rsidRDefault="00A70DB4" w:rsidP="0053610F">
      <w:pPr>
        <w:pStyle w:val="ListParagraph"/>
        <w:widowControl/>
        <w:numPr>
          <w:ilvl w:val="0"/>
          <w:numId w:val="1"/>
        </w:numPr>
        <w:autoSpaceDE/>
        <w:autoSpaceDN/>
        <w:spacing w:before="95" w:after="160" w:line="276" w:lineRule="auto"/>
        <w:ind w:left="900"/>
        <w:contextualSpacing/>
      </w:pPr>
      <w:r>
        <w:t>Home Care Training to</w:t>
      </w:r>
      <w:r w:rsidR="00C84BC4">
        <w:t xml:space="preserve"> </w:t>
      </w:r>
      <w:r w:rsidR="0053610F" w:rsidRPr="00BD62B3">
        <w:t xml:space="preserve">Home Care Client (HCTC) </w:t>
      </w:r>
      <w:r w:rsidR="00C84BC4">
        <w:t>(</w:t>
      </w:r>
      <w:r w:rsidR="0053610F" w:rsidRPr="00BD62B3">
        <w:t>formerly k</w:t>
      </w:r>
      <w:r w:rsidR="00C84BC4">
        <w:t>nown as Therapeutic Foster Care)</w:t>
      </w:r>
    </w:p>
    <w:p w:rsidR="0053610F" w:rsidRPr="00BD62B3" w:rsidRDefault="00864B39" w:rsidP="0053610F">
      <w:pPr>
        <w:pStyle w:val="ListParagraph"/>
        <w:widowControl/>
        <w:numPr>
          <w:ilvl w:val="0"/>
          <w:numId w:val="1"/>
        </w:numPr>
        <w:autoSpaceDE/>
        <w:autoSpaceDN/>
        <w:spacing w:before="95" w:after="160" w:line="276" w:lineRule="auto"/>
        <w:ind w:left="900"/>
        <w:contextualSpacing/>
      </w:pPr>
      <w:r>
        <w:t>r</w:t>
      </w:r>
      <w:r w:rsidR="0053610F" w:rsidRPr="00BD62B3">
        <w:t>ehabilitation (living skills training, health promotion, pre-job training, education and development, job coaching and employment support)</w:t>
      </w:r>
    </w:p>
    <w:p w:rsidR="0053610F" w:rsidRPr="00BD62B3" w:rsidRDefault="00864B39" w:rsidP="0053610F">
      <w:pPr>
        <w:pStyle w:val="ListParagraph"/>
        <w:widowControl/>
        <w:numPr>
          <w:ilvl w:val="0"/>
          <w:numId w:val="1"/>
        </w:numPr>
        <w:autoSpaceDE/>
        <w:autoSpaceDN/>
        <w:spacing w:before="95" w:after="160" w:line="276" w:lineRule="auto"/>
        <w:ind w:left="900"/>
        <w:contextualSpacing/>
      </w:pPr>
      <w:r>
        <w:t>a</w:t>
      </w:r>
      <w:r w:rsidR="0053610F" w:rsidRPr="00BD62B3">
        <w:t>ssistance in dealing with family loss and separation when</w:t>
      </w:r>
      <w:r w:rsidR="0053610F">
        <w:t xml:space="preserve"> a child leaves the foster home</w:t>
      </w:r>
      <w:r w:rsidR="008A7EFF">
        <w:t>.</w:t>
      </w:r>
    </w:p>
    <w:p w:rsidR="004B2016" w:rsidRPr="004B2016" w:rsidRDefault="004B2016" w:rsidP="004B2016">
      <w:pPr>
        <w:spacing w:before="95" w:line="264" w:lineRule="auto"/>
      </w:pPr>
      <w:r w:rsidRPr="004B2016">
        <w:t xml:space="preserve">Each RBHA offers family-run services. One type of family-run provider is a Family Run Organization. Family Run Organizations employ seasoned parents (biological, foster, kinship or adopted parents) who have “real life experience” in the behavioral, medical and/or DCS systems. They are trained in providing family support services and work in tandem with foster parents to provide one-on-one support. </w:t>
      </w:r>
    </w:p>
    <w:p w:rsidR="0053610F" w:rsidRPr="00DC2EB0" w:rsidRDefault="0053610F" w:rsidP="004B2016">
      <w:pPr>
        <w:spacing w:before="240" w:line="276" w:lineRule="auto"/>
        <w:rPr>
          <w:b/>
          <w:sz w:val="24"/>
        </w:rPr>
      </w:pPr>
      <w:r w:rsidRPr="00DC2EB0">
        <w:rPr>
          <w:b/>
          <w:sz w:val="24"/>
        </w:rPr>
        <w:t>Emergency Care</w:t>
      </w:r>
    </w:p>
    <w:p w:rsidR="0053610F" w:rsidRPr="00BD62B3" w:rsidRDefault="00C12B47" w:rsidP="0053610F">
      <w:pPr>
        <w:spacing w:before="95" w:line="276" w:lineRule="auto"/>
      </w:pPr>
      <w:r>
        <w:t>Foster parents</w:t>
      </w:r>
      <w:r w:rsidR="0053610F" w:rsidRPr="00BD62B3">
        <w:t xml:space="preserve"> may take the foster child to a hospital for </w:t>
      </w:r>
      <w:r w:rsidR="00327A5C">
        <w:t xml:space="preserve">a </w:t>
      </w:r>
      <w:r w:rsidR="0000738B">
        <w:t xml:space="preserve">behavioral health </w:t>
      </w:r>
      <w:r w:rsidR="0053610F" w:rsidRPr="00BD62B3">
        <w:t>assessment. DCS must pr</w:t>
      </w:r>
      <w:r w:rsidR="0053610F">
        <w:t>ovide consent if the foster child</w:t>
      </w:r>
      <w:r>
        <w:t xml:space="preserve"> needs to be admitted. Foster parents</w:t>
      </w:r>
      <w:r w:rsidR="0053610F" w:rsidRPr="00BD62B3">
        <w:t xml:space="preserve"> must notify DCS of the trip to the Emergency Department and/or psychiatric hospital visit as soon as possible. </w:t>
      </w:r>
    </w:p>
    <w:p w:rsidR="0053610F" w:rsidRPr="00DC2EB0" w:rsidRDefault="0053610F" w:rsidP="00DC2EB0">
      <w:pPr>
        <w:spacing w:before="240" w:after="120" w:line="276" w:lineRule="auto"/>
        <w:rPr>
          <w:b/>
          <w:sz w:val="24"/>
        </w:rPr>
      </w:pPr>
      <w:r w:rsidRPr="00DC2EB0">
        <w:rPr>
          <w:b/>
          <w:sz w:val="24"/>
        </w:rPr>
        <w:t>Children’s Rehabilitative Services (CRS)</w:t>
      </w:r>
    </w:p>
    <w:p w:rsidR="0053610F" w:rsidRPr="00BD62B3" w:rsidRDefault="0053610F" w:rsidP="0053610F">
      <w:pPr>
        <w:spacing w:before="95" w:line="276" w:lineRule="auto"/>
      </w:pPr>
      <w:r w:rsidRPr="00BD62B3">
        <w:t>Child’s Rehabilitative Services (CRS) is an Arizona program that provides medical treatment to AHCCCS children with complex health care needs who require specialized services. CRS provides medical care, rehabilitation, and related support services to children diagnosed with one or more of the qualifying chronic and disabling conditions defined in state statue [Arizona Administration Code A.A.C. R9-22-1303]. CRS children are able to receive care in the community, or in multispecialty or interdisciplinary clinics (MSICs).  Foster child</w:t>
      </w:r>
      <w:r>
        <w:t>ren</w:t>
      </w:r>
      <w:r w:rsidRPr="00BD62B3">
        <w:t xml:space="preserve"> enrolled with CRS will receive their behavioral health coverage with CRS no matter where they live. </w:t>
      </w:r>
    </w:p>
    <w:p w:rsidR="0053610F" w:rsidRPr="00BD62B3" w:rsidRDefault="0053610F" w:rsidP="0053610F">
      <w:pPr>
        <w:spacing w:before="95" w:line="276" w:lineRule="auto"/>
      </w:pPr>
      <w:r w:rsidRPr="00BD62B3">
        <w:t xml:space="preserve">They must be: </w:t>
      </w:r>
    </w:p>
    <w:p w:rsidR="0053610F" w:rsidRPr="00BD62B3" w:rsidRDefault="00BC0F66" w:rsidP="0053610F">
      <w:pPr>
        <w:pStyle w:val="ListParagraph"/>
        <w:widowControl/>
        <w:numPr>
          <w:ilvl w:val="0"/>
          <w:numId w:val="11"/>
        </w:numPr>
        <w:autoSpaceDE/>
        <w:autoSpaceDN/>
        <w:spacing w:before="95" w:after="160" w:line="276" w:lineRule="auto"/>
        <w:ind w:left="900"/>
        <w:contextualSpacing/>
      </w:pPr>
      <w:r>
        <w:t>i</w:t>
      </w:r>
      <w:r w:rsidR="0053610F" w:rsidRPr="00BD62B3">
        <w:t>ndividuals under 21 years of</w:t>
      </w:r>
      <w:r w:rsidR="0053610F">
        <w:t xml:space="preserve"> age who are enrolled in AHCCCS</w:t>
      </w:r>
    </w:p>
    <w:p w:rsidR="0053610F" w:rsidRPr="00BD62B3" w:rsidRDefault="0053610F" w:rsidP="0053610F">
      <w:pPr>
        <w:pStyle w:val="ListParagraph"/>
        <w:widowControl/>
        <w:numPr>
          <w:ilvl w:val="0"/>
          <w:numId w:val="2"/>
        </w:numPr>
        <w:autoSpaceDE/>
        <w:autoSpaceDN/>
        <w:spacing w:before="95" w:after="160" w:line="276" w:lineRule="auto"/>
        <w:ind w:left="900"/>
        <w:contextualSpacing/>
      </w:pPr>
      <w:r w:rsidRPr="00BD62B3">
        <w:t>A</w:t>
      </w:r>
      <w:r>
        <w:t>ri</w:t>
      </w:r>
      <w:r w:rsidR="000E3D97">
        <w:t>zona r</w:t>
      </w:r>
      <w:r>
        <w:t>esident</w:t>
      </w:r>
    </w:p>
    <w:p w:rsidR="0053610F" w:rsidRPr="00BD62B3" w:rsidRDefault="00BC0F66" w:rsidP="0053610F">
      <w:pPr>
        <w:pStyle w:val="ListParagraph"/>
        <w:widowControl/>
        <w:numPr>
          <w:ilvl w:val="0"/>
          <w:numId w:val="2"/>
        </w:numPr>
        <w:autoSpaceDE/>
        <w:autoSpaceDN/>
        <w:spacing w:before="95" w:after="160" w:line="276" w:lineRule="auto"/>
        <w:ind w:left="900"/>
        <w:contextualSpacing/>
      </w:pPr>
      <w:r>
        <w:t>d</w:t>
      </w:r>
      <w:r w:rsidR="0053610F" w:rsidRPr="00BD62B3">
        <w:t>iagnosed</w:t>
      </w:r>
      <w:r w:rsidR="0053610F">
        <w:t xml:space="preserve"> with a CRS covered condition</w:t>
      </w:r>
      <w:r w:rsidR="0053610F" w:rsidRPr="00BD62B3">
        <w:t xml:space="preserve"> </w:t>
      </w:r>
    </w:p>
    <w:p w:rsidR="0053610F" w:rsidRPr="000F3504" w:rsidRDefault="000E3D97" w:rsidP="0053610F">
      <w:pPr>
        <w:pStyle w:val="NormalWeb"/>
        <w:spacing w:before="95" w:beforeAutospacing="0" w:after="0" w:afterAutospacing="0" w:line="276" w:lineRule="auto"/>
        <w:rPr>
          <w:rFonts w:ascii="Helvetica" w:hAnsi="Helvetica"/>
          <w:color w:val="333333"/>
          <w:sz w:val="22"/>
          <w:szCs w:val="22"/>
          <w:lang w:val="en"/>
        </w:rPr>
      </w:pPr>
      <w:r>
        <w:rPr>
          <w:rFonts w:ascii="Helvetica" w:hAnsi="Helvetica"/>
          <w:sz w:val="22"/>
          <w:szCs w:val="22"/>
        </w:rPr>
        <w:t>Some common CRS eligible conditions (t</w:t>
      </w:r>
      <w:r w:rsidR="0053610F" w:rsidRPr="000F3504">
        <w:rPr>
          <w:rFonts w:ascii="Helvetica" w:hAnsi="Helvetica"/>
          <w:sz w:val="22"/>
          <w:szCs w:val="22"/>
        </w:rPr>
        <w:t>his list is NOT exhaustive)</w:t>
      </w:r>
      <w:r w:rsidR="0053610F" w:rsidRPr="000F3504">
        <w:rPr>
          <w:rFonts w:ascii="Helvetica" w:hAnsi="Helvetica"/>
          <w:color w:val="333333"/>
          <w:sz w:val="22"/>
          <w:szCs w:val="22"/>
          <w:lang w:val="en"/>
        </w:rPr>
        <w:t xml:space="preserve"> </w:t>
      </w:r>
    </w:p>
    <w:p w:rsidR="0053610F" w:rsidRPr="000F3504" w:rsidRDefault="00BC0F66" w:rsidP="0053610F">
      <w:pPr>
        <w:pStyle w:val="ListParagraph"/>
        <w:widowControl/>
        <w:numPr>
          <w:ilvl w:val="0"/>
          <w:numId w:val="7"/>
        </w:numPr>
        <w:autoSpaceDE/>
        <w:autoSpaceDN/>
        <w:spacing w:before="95" w:after="160" w:line="276" w:lineRule="auto"/>
        <w:ind w:left="900"/>
        <w:contextualSpacing/>
      </w:pPr>
      <w:r>
        <w:lastRenderedPageBreak/>
        <w:t>c</w:t>
      </w:r>
      <w:r w:rsidR="0053610F" w:rsidRPr="000F3504">
        <w:t>erebral palsy</w:t>
      </w:r>
    </w:p>
    <w:p w:rsidR="0053610F" w:rsidRPr="000F3504" w:rsidRDefault="00BC0F66" w:rsidP="0053610F">
      <w:pPr>
        <w:pStyle w:val="ListParagraph"/>
        <w:widowControl/>
        <w:numPr>
          <w:ilvl w:val="0"/>
          <w:numId w:val="7"/>
        </w:numPr>
        <w:autoSpaceDE/>
        <w:autoSpaceDN/>
        <w:spacing w:before="95" w:after="160" w:line="276" w:lineRule="auto"/>
        <w:ind w:left="900"/>
        <w:contextualSpacing/>
      </w:pPr>
      <w:r>
        <w:t>c</w:t>
      </w:r>
      <w:r w:rsidR="0053610F" w:rsidRPr="000F3504">
        <w:t>lub feet</w:t>
      </w:r>
    </w:p>
    <w:p w:rsidR="0053610F" w:rsidRPr="000F3504" w:rsidRDefault="00BC0F66" w:rsidP="0053610F">
      <w:pPr>
        <w:pStyle w:val="ListParagraph"/>
        <w:widowControl/>
        <w:numPr>
          <w:ilvl w:val="0"/>
          <w:numId w:val="7"/>
        </w:numPr>
        <w:autoSpaceDE/>
        <w:autoSpaceDN/>
        <w:spacing w:before="95" w:after="160" w:line="276" w:lineRule="auto"/>
        <w:ind w:left="900"/>
        <w:contextualSpacing/>
      </w:pPr>
      <w:r>
        <w:t>d</w:t>
      </w:r>
      <w:r w:rsidR="0053610F" w:rsidRPr="000F3504">
        <w:t xml:space="preserve">islocated hips </w:t>
      </w:r>
    </w:p>
    <w:p w:rsidR="0053610F" w:rsidRPr="000F3504" w:rsidRDefault="00BC0F66" w:rsidP="0053610F">
      <w:pPr>
        <w:pStyle w:val="ListParagraph"/>
        <w:widowControl/>
        <w:numPr>
          <w:ilvl w:val="0"/>
          <w:numId w:val="7"/>
        </w:numPr>
        <w:autoSpaceDE/>
        <w:autoSpaceDN/>
        <w:spacing w:before="95" w:after="160" w:line="276" w:lineRule="auto"/>
        <w:ind w:left="900"/>
        <w:contextualSpacing/>
      </w:pPr>
      <w:r>
        <w:t>c</w:t>
      </w:r>
      <w:r w:rsidR="0053610F" w:rsidRPr="000F3504">
        <w:t>left palate</w:t>
      </w:r>
    </w:p>
    <w:p w:rsidR="0053610F" w:rsidRPr="000F3504" w:rsidRDefault="00BC0F66" w:rsidP="0053610F">
      <w:pPr>
        <w:pStyle w:val="ListParagraph"/>
        <w:widowControl/>
        <w:numPr>
          <w:ilvl w:val="0"/>
          <w:numId w:val="7"/>
        </w:numPr>
        <w:autoSpaceDE/>
        <w:autoSpaceDN/>
        <w:spacing w:before="95" w:after="160" w:line="276" w:lineRule="auto"/>
        <w:ind w:left="900"/>
        <w:contextualSpacing/>
      </w:pPr>
      <w:r>
        <w:t>s</w:t>
      </w:r>
      <w:r w:rsidR="0053610F" w:rsidRPr="000F3504">
        <w:t>coliosis</w:t>
      </w:r>
    </w:p>
    <w:p w:rsidR="0053610F" w:rsidRPr="000F3504" w:rsidRDefault="00BC0F66" w:rsidP="0053610F">
      <w:pPr>
        <w:pStyle w:val="ListParagraph"/>
        <w:widowControl/>
        <w:numPr>
          <w:ilvl w:val="0"/>
          <w:numId w:val="7"/>
        </w:numPr>
        <w:autoSpaceDE/>
        <w:autoSpaceDN/>
        <w:spacing w:before="95" w:after="160" w:line="276" w:lineRule="auto"/>
        <w:ind w:left="900"/>
        <w:contextualSpacing/>
      </w:pPr>
      <w:r>
        <w:t>s</w:t>
      </w:r>
      <w:r w:rsidR="0053610F" w:rsidRPr="000F3504">
        <w:t>pina bifida</w:t>
      </w:r>
    </w:p>
    <w:p w:rsidR="0053610F" w:rsidRPr="000F3504" w:rsidRDefault="00BC0F66" w:rsidP="0053610F">
      <w:pPr>
        <w:pStyle w:val="ListParagraph"/>
        <w:widowControl/>
        <w:numPr>
          <w:ilvl w:val="0"/>
          <w:numId w:val="7"/>
        </w:numPr>
        <w:autoSpaceDE/>
        <w:autoSpaceDN/>
        <w:spacing w:before="95" w:after="160" w:line="276" w:lineRule="auto"/>
        <w:ind w:left="900"/>
        <w:contextualSpacing/>
      </w:pPr>
      <w:r>
        <w:t>c</w:t>
      </w:r>
      <w:r w:rsidR="0053610F" w:rsidRPr="000F3504">
        <w:t>ystic fibrosis</w:t>
      </w:r>
    </w:p>
    <w:p w:rsidR="0053610F" w:rsidRPr="000F3504" w:rsidRDefault="00BC0F66" w:rsidP="0053610F">
      <w:pPr>
        <w:pStyle w:val="ListParagraph"/>
        <w:widowControl/>
        <w:numPr>
          <w:ilvl w:val="0"/>
          <w:numId w:val="7"/>
        </w:numPr>
        <w:autoSpaceDE/>
        <w:autoSpaceDN/>
        <w:spacing w:before="95" w:after="160" w:line="276" w:lineRule="auto"/>
        <w:ind w:left="900"/>
        <w:contextualSpacing/>
      </w:pPr>
      <w:r>
        <w:t>h</w:t>
      </w:r>
      <w:r w:rsidR="0053610F" w:rsidRPr="000F3504">
        <w:t xml:space="preserve">eart conditions due to congenital deformities </w:t>
      </w:r>
    </w:p>
    <w:p w:rsidR="0053610F" w:rsidRPr="000F3504" w:rsidRDefault="00BC0F66" w:rsidP="0053610F">
      <w:pPr>
        <w:pStyle w:val="ListParagraph"/>
        <w:widowControl/>
        <w:numPr>
          <w:ilvl w:val="0"/>
          <w:numId w:val="7"/>
        </w:numPr>
        <w:autoSpaceDE/>
        <w:autoSpaceDN/>
        <w:spacing w:before="95" w:after="160" w:line="276" w:lineRule="auto"/>
        <w:ind w:left="900"/>
        <w:contextualSpacing/>
      </w:pPr>
      <w:r>
        <w:t>m</w:t>
      </w:r>
      <w:r w:rsidR="0053610F" w:rsidRPr="000F3504">
        <w:t>uscle and nerve disorders</w:t>
      </w:r>
    </w:p>
    <w:p w:rsidR="0053610F" w:rsidRPr="000F3504" w:rsidRDefault="00BC0F66" w:rsidP="00DC2EB0">
      <w:pPr>
        <w:pStyle w:val="ListParagraph"/>
        <w:widowControl/>
        <w:numPr>
          <w:ilvl w:val="0"/>
          <w:numId w:val="7"/>
        </w:numPr>
        <w:autoSpaceDE/>
        <w:autoSpaceDN/>
        <w:spacing w:before="95" w:line="276" w:lineRule="auto"/>
        <w:ind w:left="907"/>
        <w:contextualSpacing/>
      </w:pPr>
      <w:r>
        <w:t>s</w:t>
      </w:r>
      <w:r w:rsidR="0053610F" w:rsidRPr="000F3504">
        <w:t xml:space="preserve">ickle cell anemia </w:t>
      </w:r>
    </w:p>
    <w:p w:rsidR="0053610F" w:rsidRPr="00BD62B3" w:rsidRDefault="0053610F" w:rsidP="00DC2EB0">
      <w:pPr>
        <w:spacing w:before="120" w:line="276" w:lineRule="auto"/>
      </w:pPr>
      <w:r w:rsidRPr="00BD62B3">
        <w:t>Refer to Arizona Administration Code A.A.C. R9-22-1303 for a</w:t>
      </w:r>
      <w:r>
        <w:t xml:space="preserve"> comprehensive</w:t>
      </w:r>
      <w:r w:rsidRPr="00BD62B3">
        <w:t xml:space="preserve"> list of CRS-qualifying conditions. </w:t>
      </w:r>
    </w:p>
    <w:p w:rsidR="0053610F" w:rsidRPr="00BD62B3" w:rsidRDefault="0053610F" w:rsidP="0053610F">
      <w:pPr>
        <w:spacing w:before="95" w:line="276" w:lineRule="auto"/>
      </w:pPr>
      <w:r w:rsidRPr="00BD62B3">
        <w:t>Children in foster care who have a qualifying chronic and disabling condition receive behavioral health and CRS-related services from CR</w:t>
      </w:r>
      <w:r w:rsidR="00546512">
        <w:t>S (United Healthcare Community P</w:t>
      </w:r>
      <w:r w:rsidRPr="00BD62B3">
        <w:t xml:space="preserve">lan) and acute care services from CMDP. </w:t>
      </w:r>
    </w:p>
    <w:p w:rsidR="0053610F" w:rsidRDefault="0053610F" w:rsidP="0053610F">
      <w:pPr>
        <w:spacing w:before="95" w:line="276" w:lineRule="auto"/>
      </w:pPr>
      <w:r w:rsidRPr="00BD62B3">
        <w:t>Medical coverage for children in DCS custody enrolled in CRS:</w:t>
      </w:r>
      <w:r w:rsidRPr="00BD62B3" w:rsidDel="00C95092">
        <w:t xml:space="preserve"> </w:t>
      </w:r>
    </w:p>
    <w:p w:rsidR="00E65293" w:rsidRDefault="00E65293" w:rsidP="00E65293">
      <w:pPr>
        <w:pStyle w:val="ListParagraph"/>
        <w:widowControl/>
        <w:numPr>
          <w:ilvl w:val="0"/>
          <w:numId w:val="18"/>
        </w:numPr>
        <w:autoSpaceDE/>
        <w:autoSpaceDN/>
        <w:spacing w:before="0" w:after="160" w:line="252" w:lineRule="auto"/>
        <w:contextualSpacing/>
        <w:rPr>
          <w:rFonts w:ascii="Calibri" w:eastAsiaTheme="minorHAnsi" w:hAnsi="Calibri" w:cs="Times New Roman"/>
        </w:rPr>
      </w:pPr>
      <w:r>
        <w:t xml:space="preserve">CMDP covers: </w:t>
      </w:r>
    </w:p>
    <w:p w:rsidR="00E65293" w:rsidRDefault="00BC0F66" w:rsidP="00E65293">
      <w:pPr>
        <w:pStyle w:val="ListParagraph"/>
        <w:widowControl/>
        <w:numPr>
          <w:ilvl w:val="1"/>
          <w:numId w:val="18"/>
        </w:numPr>
        <w:autoSpaceDE/>
        <w:autoSpaceDN/>
        <w:spacing w:before="0" w:after="160" w:line="252" w:lineRule="auto"/>
        <w:contextualSpacing/>
      </w:pPr>
      <w:r>
        <w:t>m</w:t>
      </w:r>
      <w:r w:rsidR="00E65293">
        <w:t>edical treatment unrelated to the child’s CRS qualifying condition</w:t>
      </w:r>
    </w:p>
    <w:p w:rsidR="00E65293" w:rsidRDefault="00E65293" w:rsidP="00E65293">
      <w:pPr>
        <w:pStyle w:val="ListParagraph"/>
        <w:widowControl/>
        <w:numPr>
          <w:ilvl w:val="0"/>
          <w:numId w:val="18"/>
        </w:numPr>
        <w:autoSpaceDE/>
        <w:autoSpaceDN/>
        <w:spacing w:before="0" w:after="160" w:line="252" w:lineRule="auto"/>
        <w:contextualSpacing/>
      </w:pPr>
      <w:r>
        <w:t>CRS covers</w:t>
      </w:r>
      <w:r w:rsidR="0079493B">
        <w:t>:</w:t>
      </w:r>
      <w:r>
        <w:t xml:space="preserve"> </w:t>
      </w:r>
    </w:p>
    <w:p w:rsidR="00E65293" w:rsidRDefault="00BC0F66" w:rsidP="00E65293">
      <w:pPr>
        <w:pStyle w:val="ListParagraph"/>
        <w:widowControl/>
        <w:numPr>
          <w:ilvl w:val="1"/>
          <w:numId w:val="18"/>
        </w:numPr>
        <w:autoSpaceDE/>
        <w:autoSpaceDN/>
        <w:spacing w:before="0" w:after="160" w:line="252" w:lineRule="auto"/>
        <w:contextualSpacing/>
      </w:pPr>
      <w:r>
        <w:t>behavioral h</w:t>
      </w:r>
      <w:r w:rsidR="00E65293">
        <w:t xml:space="preserve">ealth </w:t>
      </w:r>
    </w:p>
    <w:p w:rsidR="00E65293" w:rsidRDefault="00BC0F66" w:rsidP="004B2016">
      <w:pPr>
        <w:pStyle w:val="ListParagraph"/>
        <w:widowControl/>
        <w:numPr>
          <w:ilvl w:val="1"/>
          <w:numId w:val="18"/>
        </w:numPr>
        <w:autoSpaceDE/>
        <w:autoSpaceDN/>
        <w:spacing w:before="0" w:line="252" w:lineRule="auto"/>
        <w:contextualSpacing/>
      </w:pPr>
      <w:r>
        <w:t>m</w:t>
      </w:r>
      <w:r w:rsidR="00E65293">
        <w:t xml:space="preserve">edical treatment specific to the child’s CRS qualifying conditions </w:t>
      </w:r>
    </w:p>
    <w:p w:rsidR="0053610F" w:rsidRPr="00BD62B3" w:rsidRDefault="0053610F" w:rsidP="004B2016">
      <w:pPr>
        <w:spacing w:before="120" w:line="276" w:lineRule="auto"/>
        <w:rPr>
          <w:b/>
        </w:rPr>
      </w:pPr>
      <w:r w:rsidRPr="00BD62B3">
        <w:t xml:space="preserve">Please note that when </w:t>
      </w:r>
      <w:r w:rsidR="00C12B47">
        <w:t xml:space="preserve">foster parents call </w:t>
      </w:r>
      <w:r>
        <w:t xml:space="preserve">CRS Member Services at </w:t>
      </w:r>
      <w:r w:rsidR="00C12B47">
        <w:t>(800) 348-4058, they</w:t>
      </w:r>
      <w:r w:rsidRPr="00BD62B3">
        <w:t xml:space="preserve"> will hav</w:t>
      </w:r>
      <w:r w:rsidR="00C12B47">
        <w:t>e to state which health plan they are calling about. They</w:t>
      </w:r>
      <w:r w:rsidRPr="00BD62B3">
        <w:t xml:space="preserve"> should state Child’s Rehabilitative Services, not Medicaid or Developmentally Disabled. </w:t>
      </w:r>
    </w:p>
    <w:p w:rsidR="0053610F" w:rsidRPr="00DC2EB0" w:rsidRDefault="0053610F" w:rsidP="00DC2EB0">
      <w:pPr>
        <w:spacing w:before="240" w:line="276" w:lineRule="auto"/>
        <w:rPr>
          <w:b/>
          <w:sz w:val="28"/>
          <w:u w:val="single"/>
        </w:rPr>
      </w:pPr>
      <w:r w:rsidRPr="00DC2EB0">
        <w:rPr>
          <w:b/>
          <w:sz w:val="28"/>
          <w:u w:val="single"/>
        </w:rPr>
        <w:t xml:space="preserve">HB 2442 “Jacob’s Law” and The Arizona Vision </w:t>
      </w:r>
    </w:p>
    <w:p w:rsidR="0053610F" w:rsidRPr="00BD62B3" w:rsidRDefault="0053610F" w:rsidP="004B2016">
      <w:pPr>
        <w:spacing w:before="80" w:line="264" w:lineRule="auto"/>
      </w:pPr>
      <w:r w:rsidRPr="00857582">
        <w:t>On March 23, 2016 Governor Ducey signed HB 2442, known as “Jacob’s Law,” which sets specific timelines for the RHBAs to provide behavioral health services to children in foster care and empowers foster parents to acc</w:t>
      </w:r>
      <w:r w:rsidR="006455EA">
        <w:t>ess services if timelines are not</w:t>
      </w:r>
      <w:r w:rsidRPr="00857582">
        <w:t xml:space="preserve"> met.  </w:t>
      </w:r>
    </w:p>
    <w:p w:rsidR="0053610F" w:rsidRDefault="0053610F" w:rsidP="004B2016">
      <w:pPr>
        <w:spacing w:before="80" w:line="264" w:lineRule="auto"/>
      </w:pPr>
      <w:r w:rsidRPr="00BD62B3">
        <w:t xml:space="preserve">The Department of </w:t>
      </w:r>
      <w:r>
        <w:t xml:space="preserve">Child </w:t>
      </w:r>
      <w:r w:rsidRPr="00BD62B3">
        <w:t>Safety (DCS) goal is to ensure that all children and families served by DCS receive appropriate behavioral health and substance abuse services. The “Arizona Vision” for children is built on 12 principles which the Regional Behavioral Health Authorities (RBHA) and Arizona Health Care Cost Containment System (AHCCCS) are obligated a</w:t>
      </w:r>
      <w:r>
        <w:t>nd committed to provide. These p</w:t>
      </w:r>
      <w:r w:rsidRPr="00BD62B3">
        <w:t xml:space="preserve">rinciples affirm the use of best practices to achieve positive functional outcomes, stability and independence for the enrolled foster child.  The Arizona Vision and 12 Principles of the Children’s System of Care states: </w:t>
      </w:r>
    </w:p>
    <w:p w:rsidR="0053610F" w:rsidRPr="00BD62B3" w:rsidRDefault="0053610F" w:rsidP="004B2016">
      <w:pPr>
        <w:spacing w:before="80" w:line="264" w:lineRule="auto"/>
        <w:rPr>
          <w:i/>
        </w:rPr>
      </w:pPr>
      <w:r w:rsidRPr="00BD62B3">
        <w:rPr>
          <w:i/>
        </w:rPr>
        <w:t>In collaboration with the child and family and others, Arizona will provide accessible behavioral health services designed to aid children to achieve success in school, live with their families, avoid delinquency, and become stable and productive adults. Services</w:t>
      </w:r>
      <w:r>
        <w:rPr>
          <w:i/>
        </w:rPr>
        <w:t xml:space="preserve"> are to</w:t>
      </w:r>
      <w:r w:rsidRPr="00BD62B3">
        <w:rPr>
          <w:i/>
        </w:rPr>
        <w:t xml:space="preserve"> be tailored to the child and family and provided in the most appropriate setting, in a timely fashion and in </w:t>
      </w:r>
      <w:r w:rsidRPr="00BD62B3">
        <w:rPr>
          <w:i/>
        </w:rPr>
        <w:lastRenderedPageBreak/>
        <w:t>accordance with best practices, while respecting the child’s family</w:t>
      </w:r>
      <w:r>
        <w:rPr>
          <w:i/>
        </w:rPr>
        <w:t>’s</w:t>
      </w:r>
      <w:r w:rsidRPr="00BD62B3">
        <w:rPr>
          <w:i/>
        </w:rPr>
        <w:t xml:space="preserve"> cultural heritage.</w:t>
      </w:r>
    </w:p>
    <w:p w:rsidR="00ED46B7" w:rsidRDefault="0053610F" w:rsidP="00ED46B7">
      <w:pPr>
        <w:spacing w:before="80" w:line="264" w:lineRule="auto"/>
      </w:pPr>
      <w:r w:rsidRPr="00BD62B3">
        <w:t>For more information on the Ariz</w:t>
      </w:r>
      <w:r>
        <w:t xml:space="preserve">ona Vision or the 12 Principles, </w:t>
      </w:r>
      <w:r w:rsidRPr="00BD62B3">
        <w:t xml:space="preserve">visit the DCS website at </w:t>
      </w:r>
      <w:hyperlink r:id="rId20" w:history="1">
        <w:r w:rsidRPr="00BD62B3">
          <w:rPr>
            <w:rStyle w:val="Hyperlink"/>
          </w:rPr>
          <w:t>https://dcs.az.gov/services/prevention-and-family-support/behavioral-health-services</w:t>
        </w:r>
      </w:hyperlink>
      <w:r>
        <w:t xml:space="preserve">. </w:t>
      </w:r>
    </w:p>
    <w:p w:rsidR="0053610F" w:rsidRPr="00DC2EB0" w:rsidRDefault="0053610F" w:rsidP="00ED46B7">
      <w:pPr>
        <w:spacing w:before="240" w:line="264" w:lineRule="auto"/>
        <w:rPr>
          <w:sz w:val="28"/>
        </w:rPr>
      </w:pPr>
      <w:r w:rsidRPr="00DC2EB0">
        <w:rPr>
          <w:b/>
          <w:sz w:val="28"/>
          <w:u w:val="single"/>
        </w:rPr>
        <w:t xml:space="preserve">Navigating the Behavioral Health System </w:t>
      </w:r>
    </w:p>
    <w:p w:rsidR="0053610F" w:rsidRDefault="0053610F" w:rsidP="0053610F">
      <w:pPr>
        <w:spacing w:before="95" w:line="276" w:lineRule="auto"/>
      </w:pPr>
      <w:r w:rsidRPr="00BD62B3">
        <w:t>Jacob’s Law helps foster child</w:t>
      </w:r>
      <w:r>
        <w:t>ren</w:t>
      </w:r>
      <w:r w:rsidRPr="00BD62B3">
        <w:t xml:space="preserve"> gain easier access to Behavioral Health Services provided by the </w:t>
      </w:r>
      <w:r w:rsidR="00F079C6">
        <w:t>RBHA</w:t>
      </w:r>
      <w:r w:rsidRPr="00BD62B3">
        <w:t xml:space="preserve"> and the oversight agency, Arizona Health Care Cost Containment System (AHCCCS). </w:t>
      </w:r>
      <w:r>
        <w:t>The following are the</w:t>
      </w:r>
      <w:r w:rsidRPr="00BD62B3">
        <w:t xml:space="preserve"> established standards for behavioral health services: </w:t>
      </w:r>
    </w:p>
    <w:p w:rsidR="00F079C6" w:rsidRDefault="006455EA" w:rsidP="00F079C6">
      <w:pPr>
        <w:pStyle w:val="ListParagraph"/>
        <w:widowControl/>
        <w:numPr>
          <w:ilvl w:val="0"/>
          <w:numId w:val="8"/>
        </w:numPr>
        <w:autoSpaceDE/>
        <w:autoSpaceDN/>
        <w:spacing w:before="95" w:line="276" w:lineRule="auto"/>
        <w:ind w:left="540"/>
      </w:pPr>
      <w:r>
        <w:rPr>
          <w:b/>
          <w:i/>
        </w:rPr>
        <w:t xml:space="preserve">Within 24 hours </w:t>
      </w:r>
      <w:r w:rsidR="0053610F" w:rsidRPr="00BD62B3">
        <w:rPr>
          <w:b/>
          <w:i/>
        </w:rPr>
        <w:t>DCS sends a referral for Rapid Response</w:t>
      </w:r>
      <w:r w:rsidR="0053610F" w:rsidRPr="00D76D02">
        <w:rPr>
          <w:b/>
          <w:i/>
        </w:rPr>
        <w:t xml:space="preserve"> </w:t>
      </w:r>
      <w:r w:rsidR="0053610F" w:rsidRPr="00F079C6">
        <w:rPr>
          <w:b/>
        </w:rPr>
        <w:t>–</w:t>
      </w:r>
      <w:r w:rsidR="0053610F" w:rsidRPr="00F079C6">
        <w:t xml:space="preserve"> </w:t>
      </w:r>
      <w:r w:rsidR="0053610F" w:rsidRPr="00BD62B3">
        <w:t xml:space="preserve">DCS must refer all children in out-of-home placement to the local RHBA for a behavioral health assessment within </w:t>
      </w:r>
      <w:r w:rsidR="0053610F" w:rsidRPr="00BD62B3">
        <w:rPr>
          <w:b/>
        </w:rPr>
        <w:t>24 hours</w:t>
      </w:r>
      <w:r w:rsidR="00F079C6">
        <w:t xml:space="preserve"> of removal. </w:t>
      </w:r>
      <w:r w:rsidR="0053610F" w:rsidRPr="00BD62B3">
        <w:t>The DCS Specialist is encouraged to participate (</w:t>
      </w:r>
      <w:r w:rsidR="00F079C6">
        <w:t>as well as</w:t>
      </w:r>
      <w:r w:rsidR="0053610F" w:rsidRPr="00BD62B3">
        <w:t xml:space="preserve"> foster parents) in every assessment process in person and provide information pertin</w:t>
      </w:r>
      <w:r w:rsidR="00F079C6">
        <w:t>ent to an effective assessment.</w:t>
      </w:r>
      <w:r w:rsidR="0053610F" w:rsidRPr="00BD62B3">
        <w:t xml:space="preserve"> The DCS Specialist must also monitor the appropriateness and timeliness of services being provided by the RBHA and advocate for the foster child’s behavioral health care needs. </w:t>
      </w:r>
    </w:p>
    <w:p w:rsidR="0053610F" w:rsidRDefault="0053610F" w:rsidP="00F079C6">
      <w:pPr>
        <w:widowControl/>
        <w:autoSpaceDE/>
        <w:autoSpaceDN/>
        <w:spacing w:before="95" w:line="276" w:lineRule="auto"/>
        <w:ind w:left="540"/>
      </w:pPr>
      <w:r w:rsidRPr="00F079C6">
        <w:rPr>
          <w:b/>
        </w:rPr>
        <w:t>Note:</w:t>
      </w:r>
      <w:r w:rsidRPr="00BD62B3">
        <w:t xml:space="preserve"> If the DCS Specialist fails to submit the referral to the child’s local RHBA, foste</w:t>
      </w:r>
      <w:r>
        <w:t xml:space="preserve">r parents may contact the </w:t>
      </w:r>
      <w:r w:rsidRPr="00BD62B3">
        <w:t xml:space="preserve">child’s RHBA and request a rapid response assessment which can identify needed services and providers. </w:t>
      </w:r>
    </w:p>
    <w:p w:rsidR="0053610F" w:rsidRDefault="0053610F" w:rsidP="00F079C6">
      <w:pPr>
        <w:pStyle w:val="ListParagraph"/>
        <w:widowControl/>
        <w:numPr>
          <w:ilvl w:val="0"/>
          <w:numId w:val="8"/>
        </w:numPr>
        <w:autoSpaceDE/>
        <w:autoSpaceDN/>
        <w:spacing w:before="95" w:after="120" w:line="276" w:lineRule="auto"/>
        <w:ind w:left="540"/>
      </w:pPr>
      <w:r w:rsidRPr="00BD62B3">
        <w:rPr>
          <w:b/>
          <w:i/>
        </w:rPr>
        <w:t xml:space="preserve">72 Hours (or 2 </w:t>
      </w:r>
      <w:r w:rsidR="00F079C6">
        <w:rPr>
          <w:b/>
          <w:i/>
        </w:rPr>
        <w:t>h</w:t>
      </w:r>
      <w:r w:rsidRPr="00BD62B3">
        <w:rPr>
          <w:b/>
          <w:i/>
        </w:rPr>
        <w:t>our</w:t>
      </w:r>
      <w:r w:rsidR="00F079C6">
        <w:rPr>
          <w:b/>
          <w:i/>
        </w:rPr>
        <w:t>s</w:t>
      </w:r>
      <w:r w:rsidRPr="00BD62B3">
        <w:rPr>
          <w:b/>
          <w:i/>
        </w:rPr>
        <w:t xml:space="preserve"> for a crisis response)</w:t>
      </w:r>
      <w:r w:rsidRPr="00D76D02">
        <w:rPr>
          <w:b/>
          <w:i/>
        </w:rPr>
        <w:t xml:space="preserve"> </w:t>
      </w:r>
      <w:r w:rsidRPr="00BD62B3">
        <w:rPr>
          <w:b/>
          <w:i/>
        </w:rPr>
        <w:t xml:space="preserve">– </w:t>
      </w:r>
      <w:r w:rsidRPr="00BD62B3">
        <w:t xml:space="preserve">A Rapid Response behavioral health service provider will come to the foster child’s placement to enroll the foster child in behavioral health services, assess their immediate behavioral health needs (triage any crisis or trauma-related issues, screening for developmental delays), provide foster parents valuable information and connect them to services through a Primary Provider Service Agency. </w:t>
      </w:r>
    </w:p>
    <w:p w:rsidR="0053610F" w:rsidRDefault="0053610F" w:rsidP="00F079C6">
      <w:pPr>
        <w:pStyle w:val="ListParagraph"/>
        <w:widowControl/>
        <w:numPr>
          <w:ilvl w:val="0"/>
          <w:numId w:val="8"/>
        </w:numPr>
        <w:autoSpaceDE/>
        <w:autoSpaceDN/>
        <w:spacing w:before="95" w:after="120" w:line="276" w:lineRule="auto"/>
        <w:ind w:left="540"/>
      </w:pPr>
      <w:r w:rsidRPr="00BD62B3">
        <w:rPr>
          <w:b/>
          <w:i/>
        </w:rPr>
        <w:t>7 days</w:t>
      </w:r>
      <w:r w:rsidR="004B0AC1">
        <w:rPr>
          <w:b/>
          <w:i/>
        </w:rPr>
        <w:t xml:space="preserve"> (or 24 hours for an urgent need)</w:t>
      </w:r>
      <w:r w:rsidRPr="00BD62B3">
        <w:rPr>
          <w:b/>
          <w:i/>
        </w:rPr>
        <w:t xml:space="preserve"> –</w:t>
      </w:r>
      <w:r w:rsidRPr="00BD62B3">
        <w:t xml:space="preserve"> Once the Primary Provider Service</w:t>
      </w:r>
      <w:r>
        <w:t xml:space="preserve"> Agency has been cont</w:t>
      </w:r>
      <w:r w:rsidRPr="00BD62B3">
        <w:t xml:space="preserve">acted, they will provide an initial evaluation or assessment within </w:t>
      </w:r>
      <w:r w:rsidR="00F079C6">
        <w:t>7</w:t>
      </w:r>
      <w:r w:rsidRPr="00BD62B3">
        <w:t xml:space="preserve"> days of a referral or request for services. The initial evaluation will include the RHBA gathering information for an assessment from the child’s </w:t>
      </w:r>
      <w:r w:rsidR="00C12B47">
        <w:t>primary/</w:t>
      </w:r>
      <w:r w:rsidRPr="00BD62B3">
        <w:t>biological parents (if applicable), the foster parent</w:t>
      </w:r>
      <w:r>
        <w:t>(s)</w:t>
      </w:r>
      <w:r w:rsidRPr="00BD62B3">
        <w:t>, the child (if age appropriate) and the DCS Specialist, as well as avail</w:t>
      </w:r>
      <w:r w:rsidR="00F079C6">
        <w:t>able family and other supports.</w:t>
      </w:r>
      <w:r w:rsidRPr="00BD62B3">
        <w:t xml:space="preserve"> Foster parents are encouraged to bring information about the child’s family</w:t>
      </w:r>
      <w:r>
        <w:t xml:space="preserve"> members</w:t>
      </w:r>
      <w:r w:rsidRPr="00BD62B3">
        <w:t>, educational, behavioral and medical history to the intake appointment to assist in quickly meeting the foster child’s individual needs and coordinating care. Any medical or behavioral service provider information and a list of current medications should also be provided to assist in developing an Individual Service Plan (ISP)</w:t>
      </w:r>
      <w:r w:rsidR="0011411A">
        <w:t>.</w:t>
      </w:r>
      <w:r w:rsidRPr="00BD62B3">
        <w:t xml:space="preserve"> </w:t>
      </w:r>
    </w:p>
    <w:p w:rsidR="0053610F" w:rsidRPr="00BD62B3" w:rsidRDefault="0053610F" w:rsidP="00F079C6">
      <w:pPr>
        <w:pStyle w:val="ListParagraph"/>
        <w:widowControl/>
        <w:numPr>
          <w:ilvl w:val="0"/>
          <w:numId w:val="8"/>
        </w:numPr>
        <w:autoSpaceDE/>
        <w:autoSpaceDN/>
        <w:spacing w:before="120" w:line="276" w:lineRule="auto"/>
        <w:ind w:left="540"/>
      </w:pPr>
      <w:r w:rsidRPr="00BD62B3">
        <w:rPr>
          <w:b/>
          <w:i/>
        </w:rPr>
        <w:t>21 days –</w:t>
      </w:r>
      <w:r w:rsidRPr="00BD62B3">
        <w:t xml:space="preserve"> If</w:t>
      </w:r>
      <w:r>
        <w:t>,</w:t>
      </w:r>
      <w:r w:rsidRPr="00BD62B3">
        <w:t xml:space="preserve"> at the initial evaluation</w:t>
      </w:r>
      <w:r>
        <w:t>,</w:t>
      </w:r>
      <w:r w:rsidRPr="00BD62B3">
        <w:t xml:space="preserve"> the foster child is found to need services, the RBHA will provide the initial appointment for services within 21 days of the initial evaluation. Ongoing behavioral health services should be provided, at a minimum of once a month, for at least the first six months after a child enters DCS custody. </w:t>
      </w:r>
    </w:p>
    <w:p w:rsidR="0053610F" w:rsidRPr="00BD62B3" w:rsidRDefault="0053610F" w:rsidP="0053610F">
      <w:pPr>
        <w:spacing w:before="95" w:line="276" w:lineRule="auto"/>
        <w:ind w:left="18"/>
      </w:pPr>
      <w:r w:rsidRPr="00BD62B3">
        <w:rPr>
          <w:b/>
        </w:rPr>
        <w:lastRenderedPageBreak/>
        <w:t>Note:</w:t>
      </w:r>
      <w:r>
        <w:t xml:space="preserve"> </w:t>
      </w:r>
      <w:r w:rsidR="00F079C6">
        <w:t>From</w:t>
      </w:r>
      <w:r w:rsidRPr="00BD62B3">
        <w:t xml:space="preserve"> the </w:t>
      </w:r>
      <w:r w:rsidR="00F079C6">
        <w:t>start</w:t>
      </w:r>
      <w:r w:rsidRPr="00BD62B3">
        <w:t xml:space="preserve"> of the foster child’s referral</w:t>
      </w:r>
      <w:r>
        <w:t>,</w:t>
      </w:r>
      <w:r w:rsidRPr="00BD62B3">
        <w:t xml:space="preserve"> entry to </w:t>
      </w:r>
      <w:r>
        <w:t xml:space="preserve">the </w:t>
      </w:r>
      <w:r w:rsidRPr="00BD62B3">
        <w:t>Behavioral Health</w:t>
      </w:r>
      <w:r>
        <w:t xml:space="preserve"> (BH)</w:t>
      </w:r>
      <w:r w:rsidRPr="00BD62B3">
        <w:t xml:space="preserve"> process could take up to 30 days and be within the appropriate timeliness standards set by the law. </w:t>
      </w:r>
    </w:p>
    <w:p w:rsidR="0053610F" w:rsidRPr="00BD62B3" w:rsidRDefault="00C12B47" w:rsidP="0053610F">
      <w:pPr>
        <w:spacing w:before="95" w:line="276" w:lineRule="auto"/>
        <w:ind w:left="18"/>
      </w:pPr>
      <w:r>
        <w:t>If the</w:t>
      </w:r>
      <w:r w:rsidR="0053610F" w:rsidRPr="00A744BB">
        <w:t xml:space="preserve"> foster child is currently receiving </w:t>
      </w:r>
      <w:r w:rsidR="0053610F">
        <w:t>BH</w:t>
      </w:r>
      <w:r w:rsidR="0053610F" w:rsidRPr="00A744BB">
        <w:t xml:space="preserve"> servi</w:t>
      </w:r>
      <w:r w:rsidR="00FC619F">
        <w:t>ces when they are placed in the foster parent’s</w:t>
      </w:r>
      <w:r w:rsidR="0053610F" w:rsidRPr="00A744BB">
        <w:t xml:space="preserve"> care, the </w:t>
      </w:r>
      <w:r w:rsidR="00F079C6">
        <w:t>Rapid Response</w:t>
      </w:r>
      <w:r w:rsidR="0053610F" w:rsidRPr="00A744BB">
        <w:t xml:space="preserve"> process is expected to </w:t>
      </w:r>
      <w:r w:rsidR="0053610F">
        <w:t xml:space="preserve">occur </w:t>
      </w:r>
      <w:r w:rsidR="0053610F" w:rsidRPr="00A744BB">
        <w:t>within a 72 hour timeframe</w:t>
      </w:r>
      <w:r w:rsidR="0053610F">
        <w:t xml:space="preserve"> by the child’s current BH provider</w:t>
      </w:r>
      <w:r w:rsidR="0053610F" w:rsidRPr="00A744BB">
        <w:t xml:space="preserve">. The foster child’s current </w:t>
      </w:r>
      <w:r w:rsidR="0053610F">
        <w:t xml:space="preserve">BH </w:t>
      </w:r>
      <w:r w:rsidR="0053610F" w:rsidRPr="00A744BB">
        <w:t>services should continue</w:t>
      </w:r>
      <w:r w:rsidR="0053610F">
        <w:t xml:space="preserve">. </w:t>
      </w:r>
      <w:r w:rsidR="00FC619F">
        <w:t>However, t</w:t>
      </w:r>
      <w:r w:rsidR="0053610F">
        <w:t xml:space="preserve">he services may change as the needs of the child change. </w:t>
      </w:r>
    </w:p>
    <w:p w:rsidR="0053610F" w:rsidRPr="002C0310" w:rsidRDefault="0053610F" w:rsidP="002C0310">
      <w:pPr>
        <w:spacing w:line="264" w:lineRule="auto"/>
        <w:rPr>
          <w:b/>
          <w:sz w:val="24"/>
        </w:rPr>
      </w:pPr>
      <w:r w:rsidRPr="002C0310">
        <w:rPr>
          <w:b/>
          <w:sz w:val="24"/>
        </w:rPr>
        <w:t>Additional Timeframe</w:t>
      </w:r>
    </w:p>
    <w:p w:rsidR="0053610F" w:rsidRPr="00BD62B3" w:rsidRDefault="0053610F" w:rsidP="00DC2EB0">
      <w:pPr>
        <w:widowControl/>
        <w:numPr>
          <w:ilvl w:val="0"/>
          <w:numId w:val="4"/>
        </w:numPr>
        <w:autoSpaceDE/>
        <w:autoSpaceDN/>
        <w:spacing w:before="95" w:line="276" w:lineRule="auto"/>
        <w:ind w:left="907"/>
        <w:rPr>
          <w:b/>
        </w:rPr>
      </w:pPr>
      <w:r>
        <w:rPr>
          <w:b/>
        </w:rPr>
        <w:t xml:space="preserve">72 Hours </w:t>
      </w:r>
      <w:r w:rsidRPr="00BD62B3">
        <w:rPr>
          <w:b/>
          <w:i/>
        </w:rPr>
        <w:t>–</w:t>
      </w:r>
      <w:r w:rsidRPr="00BD62B3">
        <w:rPr>
          <w:b/>
        </w:rPr>
        <w:t xml:space="preserve"> </w:t>
      </w:r>
      <w:r w:rsidRPr="00BD62B3">
        <w:t xml:space="preserve">If a foster child displays behaviors which are threatening or dangerous to the life and safety of the foster child or others </w:t>
      </w:r>
      <w:r w:rsidR="00D5222D">
        <w:t>in the home, foster parents</w:t>
      </w:r>
      <w:r>
        <w:t xml:space="preserve"> may request </w:t>
      </w:r>
      <w:r w:rsidRPr="00BD62B3">
        <w:t xml:space="preserve">residential treatment directly from the RBHA. When this occurs, the RBHA must provide a response within 72 hours of the request. </w:t>
      </w:r>
    </w:p>
    <w:p w:rsidR="0053610F" w:rsidRDefault="0053610F" w:rsidP="00DC2EB0">
      <w:pPr>
        <w:spacing w:before="95" w:line="276" w:lineRule="auto"/>
        <w:ind w:left="14"/>
      </w:pPr>
      <w:r w:rsidRPr="00BD62B3">
        <w:t>Access to services is crit</w:t>
      </w:r>
      <w:r w:rsidR="001F2D34">
        <w:t>ical for foster children, so foster parents</w:t>
      </w:r>
      <w:r w:rsidRPr="00BD62B3">
        <w:t xml:space="preserve"> may contact the health care plan and AHCCCS points of contact at any time to report that a needed appointment has not yet been scheduled. Advance notification gives the health plan the opportunity to proactivel</w:t>
      </w:r>
      <w:r w:rsidR="001F2D34">
        <w:t>y locate a network provider. Foster parents</w:t>
      </w:r>
      <w:r w:rsidRPr="00BD62B3">
        <w:t xml:space="preserve"> are encouraged to: </w:t>
      </w:r>
    </w:p>
    <w:p w:rsidR="0053610F" w:rsidRPr="00BD62B3" w:rsidRDefault="0053610F" w:rsidP="00DC2EB0">
      <w:pPr>
        <w:widowControl/>
        <w:numPr>
          <w:ilvl w:val="0"/>
          <w:numId w:val="9"/>
        </w:numPr>
        <w:autoSpaceDE/>
        <w:autoSpaceDN/>
        <w:spacing w:before="95" w:line="276" w:lineRule="auto"/>
        <w:ind w:left="907"/>
      </w:pPr>
      <w:r w:rsidRPr="00BD62B3">
        <w:t xml:space="preserve">Email or call the health plan’s designated point of contact (listed in the table below); and </w:t>
      </w:r>
    </w:p>
    <w:p w:rsidR="0053610F" w:rsidRDefault="0053610F" w:rsidP="00DC2EB0">
      <w:pPr>
        <w:widowControl/>
        <w:numPr>
          <w:ilvl w:val="0"/>
          <w:numId w:val="9"/>
        </w:numPr>
        <w:autoSpaceDE/>
        <w:autoSpaceDN/>
        <w:spacing w:before="95" w:line="276" w:lineRule="auto"/>
        <w:ind w:left="900"/>
      </w:pPr>
      <w:r w:rsidRPr="00BD62B3">
        <w:t xml:space="preserve">E-mail or call </w:t>
      </w:r>
      <w:r>
        <w:t xml:space="preserve">the </w:t>
      </w:r>
      <w:r w:rsidRPr="00BD62B3">
        <w:t xml:space="preserve">AHCCCS customer service line to report assessment of need and lack of a provider appointment </w:t>
      </w:r>
      <w:hyperlink r:id="rId21" w:history="1">
        <w:r w:rsidRPr="00BD62B3">
          <w:rPr>
            <w:color w:val="0563C1" w:themeColor="hyperlink"/>
            <w:u w:val="single"/>
          </w:rPr>
          <w:t>DCS@azahccs.gov</w:t>
        </w:r>
      </w:hyperlink>
      <w:r>
        <w:t xml:space="preserve"> or (602) 364-4558 or (</w:t>
      </w:r>
      <w:r w:rsidRPr="00BD62B3">
        <w:t>800</w:t>
      </w:r>
      <w:r>
        <w:t>)</w:t>
      </w:r>
      <w:r w:rsidRPr="00BD62B3">
        <w:t>-867-5808</w:t>
      </w:r>
    </w:p>
    <w:p w:rsidR="0053610F" w:rsidRPr="00BD62B3" w:rsidRDefault="0053610F" w:rsidP="0053610F">
      <w:pPr>
        <w:spacing w:before="95" w:line="276" w:lineRule="auto"/>
      </w:pPr>
      <w:r w:rsidRPr="00BD62B3">
        <w:rPr>
          <w:noProof/>
        </w:rPr>
        <w:drawing>
          <wp:inline distT="0" distB="0" distL="0" distR="0" wp14:anchorId="00B849E6" wp14:editId="38F7ACE2">
            <wp:extent cx="5943600" cy="1895475"/>
            <wp:effectExtent l="0" t="0" r="0" b="9525"/>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1895475"/>
                    </a:xfrm>
                    <a:prstGeom prst="rect">
                      <a:avLst/>
                    </a:prstGeom>
                  </pic:spPr>
                </pic:pic>
              </a:graphicData>
            </a:graphic>
          </wp:inline>
        </w:drawing>
      </w:r>
    </w:p>
    <w:p w:rsidR="0053610F" w:rsidRPr="0019696E" w:rsidRDefault="0053610F" w:rsidP="0019696E">
      <w:pPr>
        <w:spacing w:before="240" w:line="276" w:lineRule="auto"/>
        <w:rPr>
          <w:b/>
          <w:sz w:val="28"/>
          <w:u w:val="single"/>
        </w:rPr>
      </w:pPr>
      <w:r w:rsidRPr="0019696E">
        <w:rPr>
          <w:b/>
          <w:sz w:val="28"/>
          <w:u w:val="single"/>
        </w:rPr>
        <w:t xml:space="preserve">Child and Family Team (CFT) </w:t>
      </w:r>
    </w:p>
    <w:p w:rsidR="0053610F" w:rsidRPr="00BD62B3" w:rsidRDefault="0053610F" w:rsidP="0053610F">
      <w:pPr>
        <w:spacing w:before="95" w:line="276" w:lineRule="auto"/>
      </w:pPr>
      <w:r w:rsidRPr="00BD62B3">
        <w:t>The Child and Family Team (CTF) process begins during the initial assessment/ evaluation stage, which occurs within</w:t>
      </w:r>
      <w:r>
        <w:t xml:space="preserve"> seven (</w:t>
      </w:r>
      <w:r w:rsidRPr="00BD62B3">
        <w:t>7</w:t>
      </w:r>
      <w:r>
        <w:t>)</w:t>
      </w:r>
      <w:r w:rsidRPr="00BD62B3">
        <w:t xml:space="preserve"> days of the Rapid Response referral or request for services. </w:t>
      </w:r>
    </w:p>
    <w:p w:rsidR="0053610F" w:rsidRDefault="0053610F" w:rsidP="0053610F">
      <w:pPr>
        <w:spacing w:before="95" w:line="276" w:lineRule="auto"/>
      </w:pPr>
      <w:r w:rsidRPr="00BD62B3">
        <w:t xml:space="preserve">The CFT includes, at minimum: </w:t>
      </w:r>
    </w:p>
    <w:p w:rsidR="0053610F" w:rsidRPr="00BD62B3" w:rsidRDefault="0025767A" w:rsidP="0053610F">
      <w:pPr>
        <w:widowControl/>
        <w:numPr>
          <w:ilvl w:val="0"/>
          <w:numId w:val="4"/>
        </w:numPr>
        <w:autoSpaceDE/>
        <w:autoSpaceDN/>
        <w:spacing w:before="95" w:after="160" w:line="276" w:lineRule="auto"/>
        <w:ind w:left="900"/>
        <w:contextualSpacing/>
      </w:pPr>
      <w:r>
        <w:t>f</w:t>
      </w:r>
      <w:r w:rsidR="0053610F" w:rsidRPr="00BD62B3">
        <w:t xml:space="preserve">oster parent </w:t>
      </w:r>
    </w:p>
    <w:p w:rsidR="0053610F" w:rsidRPr="00BD62B3" w:rsidRDefault="0025767A" w:rsidP="0053610F">
      <w:pPr>
        <w:widowControl/>
        <w:numPr>
          <w:ilvl w:val="0"/>
          <w:numId w:val="4"/>
        </w:numPr>
        <w:autoSpaceDE/>
        <w:autoSpaceDN/>
        <w:spacing w:before="95" w:after="160" w:line="276" w:lineRule="auto"/>
        <w:ind w:left="900"/>
        <w:contextualSpacing/>
      </w:pPr>
      <w:r>
        <w:t>b</w:t>
      </w:r>
      <w:r w:rsidR="0053610F" w:rsidRPr="00BD62B3">
        <w:t>ehavioral health representative (e.g. Case Manager or Recovery Coach)</w:t>
      </w:r>
    </w:p>
    <w:p w:rsidR="0053610F" w:rsidRPr="00BD62B3" w:rsidRDefault="0025767A" w:rsidP="0053610F">
      <w:pPr>
        <w:widowControl/>
        <w:numPr>
          <w:ilvl w:val="0"/>
          <w:numId w:val="4"/>
        </w:numPr>
        <w:autoSpaceDE/>
        <w:autoSpaceDN/>
        <w:spacing w:before="95" w:after="160" w:line="276" w:lineRule="auto"/>
        <w:ind w:left="900"/>
        <w:contextualSpacing/>
      </w:pPr>
      <w:r>
        <w:lastRenderedPageBreak/>
        <w:t>f</w:t>
      </w:r>
      <w:r w:rsidR="0053610F" w:rsidRPr="00BD62B3">
        <w:t>oster child (participation in meeting depends upon developmental appropriateness per age and nature of discussion)</w:t>
      </w:r>
    </w:p>
    <w:p w:rsidR="0053610F" w:rsidRDefault="0025767A" w:rsidP="0053610F">
      <w:pPr>
        <w:widowControl/>
        <w:numPr>
          <w:ilvl w:val="0"/>
          <w:numId w:val="4"/>
        </w:numPr>
        <w:autoSpaceDE/>
        <w:autoSpaceDN/>
        <w:spacing w:before="95" w:after="160" w:line="276" w:lineRule="auto"/>
        <w:ind w:left="900"/>
        <w:contextualSpacing/>
      </w:pPr>
      <w:r>
        <w:t>c</w:t>
      </w:r>
      <w:r w:rsidR="00485B42">
        <w:t>hild’s primary/biological</w:t>
      </w:r>
      <w:r w:rsidR="0053610F" w:rsidRPr="00BD62B3">
        <w:t xml:space="preserve"> parent or previous guardian</w:t>
      </w:r>
    </w:p>
    <w:p w:rsidR="0053610F" w:rsidRPr="00BD62B3" w:rsidRDefault="0053610F" w:rsidP="0053610F">
      <w:pPr>
        <w:widowControl/>
        <w:numPr>
          <w:ilvl w:val="0"/>
          <w:numId w:val="4"/>
        </w:numPr>
        <w:autoSpaceDE/>
        <w:autoSpaceDN/>
        <w:spacing w:before="95" w:after="160" w:line="276" w:lineRule="auto"/>
        <w:ind w:left="900"/>
        <w:contextualSpacing/>
      </w:pPr>
      <w:r w:rsidRPr="00BD62B3">
        <w:t>DCS Specialist</w:t>
      </w:r>
    </w:p>
    <w:p w:rsidR="0053610F" w:rsidRPr="00BD62B3" w:rsidRDefault="0025767A" w:rsidP="00485B42">
      <w:pPr>
        <w:widowControl/>
        <w:numPr>
          <w:ilvl w:val="0"/>
          <w:numId w:val="4"/>
        </w:numPr>
        <w:autoSpaceDE/>
        <w:autoSpaceDN/>
        <w:spacing w:before="95" w:after="160" w:line="276" w:lineRule="auto"/>
        <w:ind w:left="900"/>
        <w:contextualSpacing/>
      </w:pPr>
      <w:r>
        <w:t>a</w:t>
      </w:r>
      <w:r w:rsidR="0053610F" w:rsidRPr="00BD62B3">
        <w:t xml:space="preserve">nyone who is important in the foster child’s life identified and invited to participate by the child and family and approved by the DCS Child Safety Specialist. This may include: </w:t>
      </w:r>
      <w:r w:rsidR="00485B42">
        <w:t>t</w:t>
      </w:r>
      <w:r w:rsidR="0053610F" w:rsidRPr="00BD62B3">
        <w:t xml:space="preserve">eachers, Division of Developmental Disabilities, extended family members, family support partners, and friends. </w:t>
      </w:r>
    </w:p>
    <w:p w:rsidR="0053610F" w:rsidRPr="00BD62B3" w:rsidRDefault="0053610F" w:rsidP="00DC2EB0">
      <w:pPr>
        <w:widowControl/>
        <w:numPr>
          <w:ilvl w:val="0"/>
          <w:numId w:val="4"/>
        </w:numPr>
        <w:autoSpaceDE/>
        <w:autoSpaceDN/>
        <w:spacing w:before="95" w:after="120" w:line="276" w:lineRule="auto"/>
        <w:ind w:left="907"/>
      </w:pPr>
      <w:r w:rsidRPr="00BD62B3">
        <w:t xml:space="preserve">CFT facilitator may need DCS Specialist and/or foster parent’s written permission, called a Release of Information, to invite others to participate in team meetings. </w:t>
      </w:r>
    </w:p>
    <w:p w:rsidR="0053610F" w:rsidRPr="00BD62B3" w:rsidRDefault="0053610F" w:rsidP="00DC2EB0">
      <w:pPr>
        <w:spacing w:before="120" w:line="276" w:lineRule="auto"/>
      </w:pPr>
      <w:r w:rsidRPr="00BD62B3">
        <w:t>The team address</w:t>
      </w:r>
      <w:r>
        <w:t>es</w:t>
      </w:r>
      <w:r w:rsidRPr="00BD62B3">
        <w:t xml:space="preserve"> the mental health, substance abuse and subsequent related issues affecting the foster child and his/her family. The foster child, </w:t>
      </w:r>
      <w:r w:rsidR="00485B42">
        <w:t>primary/</w:t>
      </w:r>
      <w:r w:rsidRPr="00BD62B3">
        <w:t>biological parents, and foster parents should be present at each meeting to address</w:t>
      </w:r>
      <w:r>
        <w:t xml:space="preserve"> the current issues and how it a</w:t>
      </w:r>
      <w:r w:rsidRPr="00BD62B3">
        <w:t xml:space="preserve">ffects the mental functioning (education, social, development, health, spiritual) of the child and/or family. The participation of the child will vary depending on his his/her age and level of development. </w:t>
      </w:r>
    </w:p>
    <w:p w:rsidR="0053610F" w:rsidRDefault="0053610F" w:rsidP="0053610F">
      <w:pPr>
        <w:spacing w:before="95" w:line="276" w:lineRule="auto"/>
      </w:pPr>
      <w:r w:rsidRPr="00BD62B3">
        <w:t>Every foster child receiving behavioral health services will have an Individual Service Plan (ISP) developed by the RBHA provider and Child Family Team (CFT) for behavioral health services. The DCS Specialist should participate in the development of the ISP. They are also responsible for ensuring that the ISP identifies:</w:t>
      </w:r>
    </w:p>
    <w:p w:rsidR="0053610F" w:rsidRPr="00BD62B3" w:rsidRDefault="003C36AE" w:rsidP="00DC2EB0">
      <w:pPr>
        <w:widowControl/>
        <w:numPr>
          <w:ilvl w:val="0"/>
          <w:numId w:val="4"/>
        </w:numPr>
        <w:autoSpaceDE/>
        <w:autoSpaceDN/>
        <w:spacing w:before="120" w:line="276" w:lineRule="auto"/>
        <w:ind w:left="907"/>
      </w:pPr>
      <w:r>
        <w:t>m</w:t>
      </w:r>
      <w:r w:rsidR="0053610F">
        <w:t>easureable goals and objectives</w:t>
      </w:r>
      <w:r>
        <w:t>.</w:t>
      </w:r>
    </w:p>
    <w:p w:rsidR="0053610F" w:rsidRPr="00BD62B3" w:rsidRDefault="003C36AE" w:rsidP="0053610F">
      <w:pPr>
        <w:widowControl/>
        <w:numPr>
          <w:ilvl w:val="0"/>
          <w:numId w:val="4"/>
        </w:numPr>
        <w:autoSpaceDE/>
        <w:autoSpaceDN/>
        <w:spacing w:before="95" w:after="160" w:line="276" w:lineRule="auto"/>
        <w:ind w:left="900"/>
        <w:contextualSpacing/>
      </w:pPr>
      <w:r>
        <w:t>d</w:t>
      </w:r>
      <w:r w:rsidR="0053610F" w:rsidRPr="00BD62B3">
        <w:t>ates by which achievement of those g</w:t>
      </w:r>
      <w:r w:rsidR="0053610F">
        <w:t>oals and objectives is expected</w:t>
      </w:r>
      <w:r>
        <w:t>.</w:t>
      </w:r>
    </w:p>
    <w:p w:rsidR="0053610F" w:rsidRPr="00BD62B3" w:rsidRDefault="003C36AE" w:rsidP="0053610F">
      <w:pPr>
        <w:widowControl/>
        <w:numPr>
          <w:ilvl w:val="0"/>
          <w:numId w:val="4"/>
        </w:numPr>
        <w:autoSpaceDE/>
        <w:autoSpaceDN/>
        <w:spacing w:before="95" w:after="160" w:line="276" w:lineRule="auto"/>
        <w:ind w:left="900"/>
        <w:contextualSpacing/>
      </w:pPr>
      <w:r>
        <w:t>s</w:t>
      </w:r>
      <w:r w:rsidR="0053610F" w:rsidRPr="00BD62B3">
        <w:t>pecific services and activities intended to assist the foster child in achieving those goals</w:t>
      </w:r>
      <w:r>
        <w:t>.</w:t>
      </w:r>
      <w:r w:rsidR="0053610F" w:rsidRPr="00BD62B3">
        <w:t xml:space="preserve"> </w:t>
      </w:r>
    </w:p>
    <w:p w:rsidR="0053610F" w:rsidRDefault="003C36AE" w:rsidP="00DC2EB0">
      <w:pPr>
        <w:widowControl/>
        <w:numPr>
          <w:ilvl w:val="0"/>
          <w:numId w:val="4"/>
        </w:numPr>
        <w:autoSpaceDE/>
        <w:autoSpaceDN/>
        <w:spacing w:before="95" w:line="276" w:lineRule="auto"/>
        <w:ind w:left="907"/>
      </w:pPr>
      <w:r>
        <w:t>n</w:t>
      </w:r>
      <w:r w:rsidR="0053610F" w:rsidRPr="00BD62B3">
        <w:t>ame of the provider involv</w:t>
      </w:r>
      <w:r w:rsidR="0053610F">
        <w:t>ed in the delivery of services</w:t>
      </w:r>
      <w:r>
        <w:t>.</w:t>
      </w:r>
    </w:p>
    <w:p w:rsidR="0053610F" w:rsidRPr="00BD62B3" w:rsidRDefault="0053610F" w:rsidP="00DC2EB0">
      <w:pPr>
        <w:spacing w:before="120" w:line="276" w:lineRule="auto"/>
      </w:pPr>
      <w:r w:rsidRPr="00BD62B3">
        <w:t>The DCS Specialist is also re</w:t>
      </w:r>
      <w:r w:rsidRPr="007E2810">
        <w:t>quir</w:t>
      </w:r>
      <w:r w:rsidRPr="00BD62B3">
        <w:t xml:space="preserve">ed to ensure that services are based on the family strengths and culture, and be directly related to the family plan and the behavioral health safety/crisis plan. In addition, the DCS Specialist must ensure that the RHBA providers develops the ISP within the specific timeframes. An ISP must be developed within </w:t>
      </w:r>
      <w:r>
        <w:t>two (</w:t>
      </w:r>
      <w:r w:rsidRPr="00BD62B3">
        <w:t>2</w:t>
      </w:r>
      <w:r>
        <w:t>)</w:t>
      </w:r>
      <w:r w:rsidRPr="00BD62B3">
        <w:t xml:space="preserve"> weeks of completion of the initial evaluation and assessment. </w:t>
      </w:r>
    </w:p>
    <w:p w:rsidR="0053610F" w:rsidRPr="00BD62B3" w:rsidRDefault="00C2775F" w:rsidP="0053610F">
      <w:pPr>
        <w:spacing w:before="95" w:line="276" w:lineRule="auto"/>
      </w:pPr>
      <w:r>
        <w:t>Foster parents</w:t>
      </w:r>
      <w:r w:rsidR="0053610F" w:rsidRPr="00BD62B3">
        <w:t xml:space="preserve"> can play an important role in the CFT process. Some of the responsibilities should include: </w:t>
      </w:r>
    </w:p>
    <w:p w:rsidR="0053610F" w:rsidRPr="00BD62B3" w:rsidRDefault="003C36AE" w:rsidP="0053610F">
      <w:pPr>
        <w:pStyle w:val="ListParagraph"/>
        <w:widowControl/>
        <w:numPr>
          <w:ilvl w:val="0"/>
          <w:numId w:val="3"/>
        </w:numPr>
        <w:autoSpaceDE/>
        <w:autoSpaceDN/>
        <w:spacing w:before="95" w:after="160" w:line="276" w:lineRule="auto"/>
        <w:ind w:left="900"/>
        <w:contextualSpacing/>
      </w:pPr>
      <w:r>
        <w:t>a</w:t>
      </w:r>
      <w:r w:rsidR="0053610F">
        <w:t>ctive participation</w:t>
      </w:r>
      <w:r w:rsidR="0053610F" w:rsidRPr="00BD62B3">
        <w:t xml:space="preserve"> in the process of assessing needs, developing and implement</w:t>
      </w:r>
      <w:r w:rsidR="0053610F">
        <w:t>ing the service and crisis plan</w:t>
      </w:r>
      <w:r>
        <w:t>.</w:t>
      </w:r>
    </w:p>
    <w:p w:rsidR="0053610F" w:rsidRPr="00BD62B3" w:rsidRDefault="003C36AE" w:rsidP="0053610F">
      <w:pPr>
        <w:pStyle w:val="ListParagraph"/>
        <w:widowControl/>
        <w:numPr>
          <w:ilvl w:val="0"/>
          <w:numId w:val="3"/>
        </w:numPr>
        <w:autoSpaceDE/>
        <w:autoSpaceDN/>
        <w:spacing w:before="95" w:after="160" w:line="276" w:lineRule="auto"/>
        <w:ind w:left="900"/>
        <w:contextualSpacing/>
      </w:pPr>
      <w:r>
        <w:t>p</w:t>
      </w:r>
      <w:r w:rsidR="0053610F">
        <w:t xml:space="preserve">roviding </w:t>
      </w:r>
      <w:r w:rsidR="0053610F" w:rsidRPr="00BD62B3">
        <w:t>valuable information about the foster child’s streng</w:t>
      </w:r>
      <w:r w:rsidR="0053610F">
        <w:t>ths, needs, and accomplishments</w:t>
      </w:r>
      <w:r>
        <w:t>.</w:t>
      </w:r>
    </w:p>
    <w:p w:rsidR="0053610F" w:rsidRPr="00BD62B3" w:rsidRDefault="003C36AE" w:rsidP="0053610F">
      <w:pPr>
        <w:pStyle w:val="ListParagraph"/>
        <w:widowControl/>
        <w:numPr>
          <w:ilvl w:val="0"/>
          <w:numId w:val="3"/>
        </w:numPr>
        <w:autoSpaceDE/>
        <w:autoSpaceDN/>
        <w:spacing w:before="95" w:after="160" w:line="276" w:lineRule="auto"/>
        <w:ind w:left="900"/>
        <w:contextualSpacing/>
      </w:pPr>
      <w:r>
        <w:t>a</w:t>
      </w:r>
      <w:r w:rsidR="0053610F">
        <w:t>dvising</w:t>
      </w:r>
      <w:r w:rsidR="0053610F" w:rsidRPr="00BD62B3">
        <w:t xml:space="preserve"> the team as to what supports and resources</w:t>
      </w:r>
      <w:r w:rsidR="0053610F">
        <w:t xml:space="preserve"> may be needed to achieve goals</w:t>
      </w:r>
      <w:r>
        <w:t>.</w:t>
      </w:r>
    </w:p>
    <w:p w:rsidR="0053610F" w:rsidRPr="00BD62B3" w:rsidRDefault="003C36AE" w:rsidP="0053610F">
      <w:pPr>
        <w:pStyle w:val="ListParagraph"/>
        <w:widowControl/>
        <w:numPr>
          <w:ilvl w:val="0"/>
          <w:numId w:val="3"/>
        </w:numPr>
        <w:autoSpaceDE/>
        <w:autoSpaceDN/>
        <w:spacing w:before="95" w:after="160" w:line="276" w:lineRule="auto"/>
        <w:ind w:left="900"/>
        <w:contextualSpacing/>
      </w:pPr>
      <w:r>
        <w:t>p</w:t>
      </w:r>
      <w:r w:rsidR="0053610F">
        <w:t>roviding</w:t>
      </w:r>
      <w:r w:rsidR="0053610F" w:rsidRPr="00BD62B3">
        <w:t xml:space="preserve"> valuable information about the</w:t>
      </w:r>
      <w:r w:rsidR="0053610F">
        <w:t xml:space="preserve"> foster</w:t>
      </w:r>
      <w:r w:rsidR="000F4FD2">
        <w:t xml:space="preserve"> child’s family</w:t>
      </w:r>
      <w:r w:rsidR="0053610F">
        <w:t xml:space="preserve"> culture, strengths, and values</w:t>
      </w:r>
      <w:r>
        <w:t>.</w:t>
      </w:r>
    </w:p>
    <w:p w:rsidR="0053610F" w:rsidRPr="00BD62B3" w:rsidRDefault="003C36AE" w:rsidP="0053610F">
      <w:pPr>
        <w:pStyle w:val="ListParagraph"/>
        <w:widowControl/>
        <w:numPr>
          <w:ilvl w:val="0"/>
          <w:numId w:val="3"/>
        </w:numPr>
        <w:autoSpaceDE/>
        <w:autoSpaceDN/>
        <w:spacing w:before="95" w:after="160" w:line="276" w:lineRule="auto"/>
        <w:ind w:left="900"/>
        <w:contextualSpacing/>
      </w:pPr>
      <w:r>
        <w:lastRenderedPageBreak/>
        <w:t>c</w:t>
      </w:r>
      <w:r w:rsidR="0053610F">
        <w:t>ommunicating</w:t>
      </w:r>
      <w:r w:rsidR="0053610F" w:rsidRPr="00BD62B3">
        <w:t xml:space="preserve"> any special accommodations needed such </w:t>
      </w:r>
      <w:r w:rsidR="0053610F">
        <w:t>as scheduling or transportation</w:t>
      </w:r>
      <w:r>
        <w:t>.</w:t>
      </w:r>
    </w:p>
    <w:p w:rsidR="0053610F" w:rsidRPr="00BD62B3" w:rsidRDefault="003C36AE" w:rsidP="0053610F">
      <w:pPr>
        <w:pStyle w:val="ListParagraph"/>
        <w:widowControl/>
        <w:numPr>
          <w:ilvl w:val="0"/>
          <w:numId w:val="3"/>
        </w:numPr>
        <w:autoSpaceDE/>
        <w:autoSpaceDN/>
        <w:spacing w:before="95" w:after="160" w:line="276" w:lineRule="auto"/>
        <w:ind w:left="900"/>
        <w:contextualSpacing/>
      </w:pPr>
      <w:r>
        <w:t>d</w:t>
      </w:r>
      <w:r w:rsidR="0053610F">
        <w:t>escribing</w:t>
      </w:r>
      <w:r w:rsidR="0053610F" w:rsidRPr="00BD62B3">
        <w:t xml:space="preserve"> the long range vision for</w:t>
      </w:r>
      <w:r w:rsidR="0053610F">
        <w:t xml:space="preserve"> their family and foster child</w:t>
      </w:r>
      <w:r>
        <w:t>.</w:t>
      </w:r>
    </w:p>
    <w:p w:rsidR="00ED46B7" w:rsidRDefault="0053610F" w:rsidP="00ED46B7">
      <w:pPr>
        <w:spacing w:before="95" w:line="276" w:lineRule="auto"/>
      </w:pPr>
      <w:r w:rsidRPr="00BD62B3">
        <w:rPr>
          <w:b/>
        </w:rPr>
        <w:t>Note:</w:t>
      </w:r>
      <w:r w:rsidR="00A90E64">
        <w:t xml:space="preserve"> If the </w:t>
      </w:r>
      <w:r w:rsidRPr="00BD62B3">
        <w:t>child requires a servic</w:t>
      </w:r>
      <w:r w:rsidR="007E2810">
        <w:t>e which is not available in the</w:t>
      </w:r>
      <w:r w:rsidRPr="00BD62B3">
        <w:t xml:space="preserve"> RBHA’s network, single-case agreements with non-network providers can be discussed at the CFT.</w:t>
      </w:r>
    </w:p>
    <w:p w:rsidR="0053610F" w:rsidRPr="002C0310" w:rsidRDefault="00377830" w:rsidP="00ED46B7">
      <w:pPr>
        <w:spacing w:before="240" w:line="276" w:lineRule="auto"/>
        <w:rPr>
          <w:b/>
          <w:sz w:val="24"/>
        </w:rPr>
      </w:pPr>
      <w:r>
        <w:rPr>
          <w:b/>
          <w:sz w:val="24"/>
        </w:rPr>
        <w:t>How do foster parents</w:t>
      </w:r>
      <w:r w:rsidR="0053610F" w:rsidRPr="002C0310">
        <w:rPr>
          <w:b/>
          <w:sz w:val="24"/>
        </w:rPr>
        <w:t xml:space="preserve"> ask for changes in my foster child’s treatment?</w:t>
      </w:r>
    </w:p>
    <w:p w:rsidR="0053610F" w:rsidRDefault="0053610F" w:rsidP="004B2016">
      <w:pPr>
        <w:spacing w:before="95" w:line="264" w:lineRule="auto"/>
      </w:pPr>
      <w:r w:rsidRPr="00BD62B3">
        <w:t xml:space="preserve">The first step is to raise the issue to the Child and Family Team. </w:t>
      </w:r>
      <w:r>
        <w:t xml:space="preserve">The </w:t>
      </w:r>
      <w:r w:rsidRPr="00BD62B3">
        <w:t>child’s CFT is responsi</w:t>
      </w:r>
      <w:r>
        <w:t>ble for regularly reviewing the</w:t>
      </w:r>
      <w:r w:rsidRPr="00BD62B3">
        <w:t xml:space="preserve"> child’s response to services and supports. T</w:t>
      </w:r>
      <w:r w:rsidR="00CA306C">
        <w:t>he CFT is expected to track the</w:t>
      </w:r>
      <w:r w:rsidRPr="00BD62B3">
        <w:t xml:space="preserve"> foster child’s progress and adapt services to meet</w:t>
      </w:r>
      <w:r>
        <w:t xml:space="preserve"> their needs</w:t>
      </w:r>
      <w:r w:rsidR="00CA306C">
        <w:t>. If the</w:t>
      </w:r>
      <w:r w:rsidRPr="00BD62B3">
        <w:t xml:space="preserve"> foster child is not making progress towards the goals established in the service plan</w:t>
      </w:r>
      <w:r>
        <w:t xml:space="preserve"> (ISP)</w:t>
      </w:r>
      <w:r w:rsidRPr="00BD62B3">
        <w:t>, the CFT should work toward amending the services and supports. However, it is important to maintain some pers</w:t>
      </w:r>
      <w:r w:rsidR="001D0A6D">
        <w:t>pective and allow services time</w:t>
      </w:r>
      <w:r w:rsidRPr="00BD62B3">
        <w:t xml:space="preserve"> to become effective. </w:t>
      </w:r>
    </w:p>
    <w:p w:rsidR="004B2016" w:rsidRPr="004B2016" w:rsidRDefault="0053610F" w:rsidP="004B2016">
      <w:pPr>
        <w:spacing w:before="95" w:line="264" w:lineRule="auto"/>
      </w:pPr>
      <w:r w:rsidRPr="00BD62B3">
        <w:rPr>
          <w:b/>
        </w:rPr>
        <w:t>Note:</w:t>
      </w:r>
      <w:r w:rsidR="00CA306C">
        <w:t xml:space="preserve"> If foster parents</w:t>
      </w:r>
      <w:r w:rsidRPr="00BD62B3">
        <w:t xml:space="preserve"> disagree with the behavioral health treatment being recommended through the C</w:t>
      </w:r>
      <w:r w:rsidR="00CA306C">
        <w:t>FT, the team, which includes the foster parents</w:t>
      </w:r>
      <w:r w:rsidRPr="00BD62B3">
        <w:t xml:space="preserve"> and the DCS Specialist, should reconvene and discuss the recommended treatment plan. Only DCS can refuse consent to medically recommended behavioral health treatment</w:t>
      </w:r>
      <w:r w:rsidRPr="004B2016">
        <w:t xml:space="preserve">. </w:t>
      </w:r>
      <w:r w:rsidR="004B2016" w:rsidRPr="004B2016">
        <w:t xml:space="preserve">If a RBHA denies services to a foster child and the CFT feels it is needed, foster parents may escalate their concern and seek guidance by emailing </w:t>
      </w:r>
      <w:hyperlink r:id="rId23" w:history="1">
        <w:r w:rsidR="004B2016" w:rsidRPr="004B2016">
          <w:rPr>
            <w:rStyle w:val="Hyperlink"/>
          </w:rPr>
          <w:t>DCSBHUnit@azdcs.gov</w:t>
        </w:r>
      </w:hyperlink>
      <w:r w:rsidR="004B2016" w:rsidRPr="004B2016">
        <w:t xml:space="preserve">. </w:t>
      </w:r>
    </w:p>
    <w:p w:rsidR="0053610F" w:rsidRPr="00BD62B3" w:rsidRDefault="00CA306C" w:rsidP="0053610F">
      <w:pPr>
        <w:spacing w:before="95" w:line="276" w:lineRule="auto"/>
      </w:pPr>
      <w:r>
        <w:t>Foster parents</w:t>
      </w:r>
      <w:r w:rsidR="0053610F" w:rsidRPr="00BD62B3">
        <w:t xml:space="preserve"> can al</w:t>
      </w:r>
      <w:r>
        <w:t>so talk to the provider that the</w:t>
      </w:r>
      <w:r w:rsidR="0053610F" w:rsidRPr="00BD62B3">
        <w:t xml:space="preserve"> foster child sees most often. That may be the therapist, or psychiatrist. </w:t>
      </w:r>
      <w:r>
        <w:t>They should be prepared to discuss their</w:t>
      </w:r>
      <w:r w:rsidR="0053610F" w:rsidRPr="00BD62B3">
        <w:t xml:space="preserve"> concern(s</w:t>
      </w:r>
      <w:r>
        <w:t>) and document the</w:t>
      </w:r>
      <w:r w:rsidR="0053610F" w:rsidRPr="00BD62B3">
        <w:t xml:space="preserve"> foster child’s behaviors, especially those that the provider m</w:t>
      </w:r>
      <w:r w:rsidR="006D7257">
        <w:t>ay not observe. It is crucial that they</w:t>
      </w:r>
      <w:r w:rsidR="0053610F" w:rsidRPr="00BD62B3">
        <w:t xml:space="preserve"> have good examples of </w:t>
      </w:r>
      <w:r w:rsidR="006D7257">
        <w:t>the problems. The goal with the</w:t>
      </w:r>
      <w:r w:rsidR="0053610F" w:rsidRPr="00BD62B3">
        <w:t xml:space="preserve"> foster child’s provider is to define what the problem migh</w:t>
      </w:r>
      <w:r w:rsidR="006D7257">
        <w:t xml:space="preserve">t be and how to get the help foster parents and the </w:t>
      </w:r>
      <w:r w:rsidR="0053610F" w:rsidRPr="00BD62B3">
        <w:t xml:space="preserve">foster child need. </w:t>
      </w:r>
    </w:p>
    <w:p w:rsidR="0053610F" w:rsidRPr="00BD62B3" w:rsidRDefault="0053610F" w:rsidP="0053610F">
      <w:pPr>
        <w:spacing w:before="95" w:line="276" w:lineRule="auto"/>
      </w:pPr>
      <w:r w:rsidRPr="00BD62B3">
        <w:t>Som</w:t>
      </w:r>
      <w:r w:rsidR="006D7257">
        <w:t>e of the questions foster parents may discuss</w:t>
      </w:r>
      <w:r w:rsidR="001D0A6D">
        <w:t xml:space="preserve"> with</w:t>
      </w:r>
      <w:r w:rsidR="006D7257">
        <w:t xml:space="preserve"> the child’s provider(s)</w:t>
      </w:r>
      <w:r w:rsidRPr="00BD62B3">
        <w:t>:</w:t>
      </w:r>
    </w:p>
    <w:p w:rsidR="0053610F" w:rsidRPr="00BD62B3" w:rsidRDefault="0053610F" w:rsidP="0053610F">
      <w:pPr>
        <w:pStyle w:val="ListParagraph"/>
        <w:widowControl/>
        <w:numPr>
          <w:ilvl w:val="0"/>
          <w:numId w:val="6"/>
        </w:numPr>
        <w:autoSpaceDE/>
        <w:autoSpaceDN/>
        <w:spacing w:before="95" w:after="160" w:line="276" w:lineRule="auto"/>
        <w:ind w:left="900"/>
        <w:contextualSpacing/>
      </w:pPr>
      <w:r w:rsidRPr="00BD62B3">
        <w:t>Is the medication working?</w:t>
      </w:r>
    </w:p>
    <w:p w:rsidR="0053610F" w:rsidRPr="00BD62B3" w:rsidRDefault="0053610F" w:rsidP="0053610F">
      <w:pPr>
        <w:pStyle w:val="ListParagraph"/>
        <w:widowControl/>
        <w:numPr>
          <w:ilvl w:val="0"/>
          <w:numId w:val="6"/>
        </w:numPr>
        <w:autoSpaceDE/>
        <w:autoSpaceDN/>
        <w:spacing w:before="95" w:after="160" w:line="276" w:lineRule="auto"/>
        <w:ind w:left="900"/>
        <w:contextualSpacing/>
      </w:pPr>
      <w:r w:rsidRPr="00BD62B3">
        <w:t>Is this the best treatment for the foster child’s diagnosis?</w:t>
      </w:r>
    </w:p>
    <w:p w:rsidR="0053610F" w:rsidRPr="00BD62B3" w:rsidRDefault="0053610F" w:rsidP="0053610F">
      <w:pPr>
        <w:pStyle w:val="ListParagraph"/>
        <w:widowControl/>
        <w:numPr>
          <w:ilvl w:val="0"/>
          <w:numId w:val="6"/>
        </w:numPr>
        <w:autoSpaceDE/>
        <w:autoSpaceDN/>
        <w:spacing w:before="95" w:after="160" w:line="276" w:lineRule="auto"/>
        <w:ind w:left="900"/>
        <w:contextualSpacing/>
      </w:pPr>
      <w:r w:rsidRPr="00BD62B3">
        <w:t>Is there a different treatment?</w:t>
      </w:r>
    </w:p>
    <w:p w:rsidR="0053610F" w:rsidRPr="00BD62B3" w:rsidRDefault="006D7257" w:rsidP="0053610F">
      <w:pPr>
        <w:pStyle w:val="ListParagraph"/>
        <w:widowControl/>
        <w:numPr>
          <w:ilvl w:val="0"/>
          <w:numId w:val="6"/>
        </w:numPr>
        <w:autoSpaceDE/>
        <w:autoSpaceDN/>
        <w:spacing w:before="95" w:after="160" w:line="276" w:lineRule="auto"/>
        <w:ind w:left="900"/>
        <w:contextualSpacing/>
      </w:pPr>
      <w:r>
        <w:t>Has the</w:t>
      </w:r>
      <w:r w:rsidR="0053610F" w:rsidRPr="00BD62B3">
        <w:t xml:space="preserve"> foster child been diagnosed correctly?</w:t>
      </w:r>
    </w:p>
    <w:p w:rsidR="0053610F" w:rsidRPr="00BD62B3" w:rsidRDefault="001D0A6D" w:rsidP="0053610F">
      <w:pPr>
        <w:pStyle w:val="ListParagraph"/>
        <w:widowControl/>
        <w:numPr>
          <w:ilvl w:val="0"/>
          <w:numId w:val="6"/>
        </w:numPr>
        <w:autoSpaceDE/>
        <w:autoSpaceDN/>
        <w:spacing w:before="95" w:after="160" w:line="276" w:lineRule="auto"/>
        <w:ind w:left="900"/>
        <w:contextualSpacing/>
      </w:pPr>
      <w:r>
        <w:t xml:space="preserve">Does the foster child need additional behavioral health services? </w:t>
      </w:r>
      <w:r w:rsidR="0053610F" w:rsidRPr="00BD62B3">
        <w:t xml:space="preserve"> </w:t>
      </w:r>
    </w:p>
    <w:p w:rsidR="0053610F" w:rsidRPr="0019696E" w:rsidRDefault="0053610F" w:rsidP="0053610F">
      <w:pPr>
        <w:spacing w:before="95" w:line="276" w:lineRule="auto"/>
        <w:rPr>
          <w:b/>
          <w:sz w:val="24"/>
        </w:rPr>
      </w:pPr>
      <w:r w:rsidRPr="0019696E">
        <w:rPr>
          <w:b/>
          <w:sz w:val="24"/>
        </w:rPr>
        <w:t xml:space="preserve">The Importance of Family Participation in Treatment </w:t>
      </w:r>
    </w:p>
    <w:p w:rsidR="0053610F" w:rsidRPr="00BD62B3" w:rsidRDefault="0053610F" w:rsidP="0053610F">
      <w:pPr>
        <w:spacing w:before="95" w:line="276" w:lineRule="auto"/>
      </w:pPr>
      <w:r>
        <w:t xml:space="preserve">The responsibility of the foster child’s medical care should be a shared one. Several people </w:t>
      </w:r>
      <w:r w:rsidRPr="00BD62B3">
        <w:rPr>
          <w:b/>
          <w:i/>
        </w:rPr>
        <w:t>–</w:t>
      </w:r>
      <w:r>
        <w:rPr>
          <w:b/>
          <w:i/>
        </w:rPr>
        <w:t xml:space="preserve"> </w:t>
      </w:r>
      <w:r>
        <w:t>the DCS Specialist, fost</w:t>
      </w:r>
      <w:r w:rsidR="006D7257">
        <w:t>er parents, as well as the primary/biological</w:t>
      </w:r>
      <w:r>
        <w:t xml:space="preserve"> parents </w:t>
      </w:r>
      <w:r w:rsidRPr="00BD62B3">
        <w:rPr>
          <w:b/>
          <w:i/>
        </w:rPr>
        <w:t>–</w:t>
      </w:r>
      <w:r>
        <w:rPr>
          <w:b/>
          <w:i/>
        </w:rPr>
        <w:t xml:space="preserve"> </w:t>
      </w:r>
      <w:r>
        <w:t xml:space="preserve">all have a role to play in the child’s medical care and treatment. Everyone should be aware of the child’s current health, medical problems, and need for medical examinations and immunizations. </w:t>
      </w:r>
      <w:r w:rsidRPr="00BD62B3">
        <w:t xml:space="preserve">Research shows this will help improve the chances for a successful reunification or child’s transition to adulthood. Research has also shown that when </w:t>
      </w:r>
      <w:r w:rsidR="006D7257">
        <w:t>primary/</w:t>
      </w:r>
      <w:r w:rsidRPr="00BD62B3">
        <w:t xml:space="preserve">biological parents and foster parents understand the child’s diagnoses, results of their evaluation(s), and full range of treatment options, the child is able to make great gains that are maintained. </w:t>
      </w:r>
    </w:p>
    <w:p w:rsidR="0053610F" w:rsidRPr="002C0310" w:rsidRDefault="0053610F" w:rsidP="00ED46B7">
      <w:pPr>
        <w:spacing w:line="276" w:lineRule="auto"/>
        <w:rPr>
          <w:b/>
          <w:sz w:val="28"/>
          <w:u w:val="single"/>
        </w:rPr>
      </w:pPr>
      <w:r w:rsidRPr="002C0310">
        <w:rPr>
          <w:b/>
          <w:sz w:val="28"/>
          <w:u w:val="single"/>
        </w:rPr>
        <w:lastRenderedPageBreak/>
        <w:t xml:space="preserve">Choosing a Provider </w:t>
      </w:r>
    </w:p>
    <w:p w:rsidR="0053610F" w:rsidRPr="00BD62B3" w:rsidRDefault="0053610F" w:rsidP="0053610F">
      <w:pPr>
        <w:spacing w:before="95" w:line="276" w:lineRule="auto"/>
        <w:rPr>
          <w:b/>
          <w:i/>
        </w:rPr>
      </w:pPr>
      <w:r w:rsidRPr="00BD62B3">
        <w:t>A provider network is a group</w:t>
      </w:r>
      <w:r>
        <w:t xml:space="preserve"> of providers who work with a </w:t>
      </w:r>
      <w:r w:rsidRPr="00BD62B3">
        <w:t>RBHA and are available to provide behaviora</w:t>
      </w:r>
      <w:r>
        <w:t>l health services. The foster child’s</w:t>
      </w:r>
      <w:r w:rsidR="0022583B">
        <w:t xml:space="preserve"> RBHA will help the foster parents</w:t>
      </w:r>
      <w:r w:rsidRPr="00BD62B3">
        <w:t xml:space="preserve"> choose a provider from within the provider network.  </w:t>
      </w:r>
      <w:r w:rsidR="0022583B">
        <w:t>Foster parents can contact</w:t>
      </w:r>
      <w:r w:rsidRPr="00BD62B3">
        <w:t xml:space="preserve"> </w:t>
      </w:r>
      <w:r w:rsidR="0022583B">
        <w:t xml:space="preserve">the </w:t>
      </w:r>
      <w:r w:rsidRPr="00BD62B3">
        <w:t>provider</w:t>
      </w:r>
      <w:r w:rsidR="0022583B">
        <w:t xml:space="preserve"> to make, change, or cancel appointments.</w:t>
      </w:r>
      <w:r w:rsidRPr="00BD62B3">
        <w:t xml:space="preserve"> </w:t>
      </w:r>
    </w:p>
    <w:p w:rsidR="002C0310" w:rsidRDefault="0022583B" w:rsidP="002C0310">
      <w:pPr>
        <w:spacing w:before="95" w:line="276" w:lineRule="auto"/>
      </w:pPr>
      <w:r>
        <w:t>If foster parents</w:t>
      </w:r>
      <w:r w:rsidR="0053610F" w:rsidRPr="00BD62B3">
        <w:t xml:space="preserve"> are experiencing difficulty in identifying a provider o</w:t>
      </w:r>
      <w:r w:rsidR="00CB0275">
        <w:t>r scheduling an appointment, they</w:t>
      </w:r>
      <w:r w:rsidR="0053610F" w:rsidRPr="00BD62B3">
        <w:t xml:space="preserve"> should contact the behavioral he</w:t>
      </w:r>
      <w:r w:rsidR="00CB0275">
        <w:t>alth plan for assistance. If they</w:t>
      </w:r>
      <w:r w:rsidR="0053610F" w:rsidRPr="00BD62B3">
        <w:t xml:space="preserve"> are not satisfied with the</w:t>
      </w:r>
      <w:r w:rsidR="00CB0275">
        <w:t xml:space="preserve"> health plan</w:t>
      </w:r>
      <w:r w:rsidR="003C36AE">
        <w:t>’</w:t>
      </w:r>
      <w:r w:rsidR="00CB0275">
        <w:t>s responsiveness they</w:t>
      </w:r>
      <w:r w:rsidR="0053610F" w:rsidRPr="00BD62B3">
        <w:t xml:space="preserve"> should contact AHCCCS Customer Service at (602) 364-4558.</w:t>
      </w:r>
    </w:p>
    <w:p w:rsidR="0053610F" w:rsidRPr="0019696E" w:rsidRDefault="0053610F" w:rsidP="00ED46B7">
      <w:pPr>
        <w:spacing w:before="240" w:line="276" w:lineRule="auto"/>
        <w:rPr>
          <w:b/>
          <w:sz w:val="24"/>
        </w:rPr>
      </w:pPr>
      <w:r w:rsidRPr="0019696E">
        <w:rPr>
          <w:b/>
          <w:sz w:val="24"/>
        </w:rPr>
        <w:t>Behavioral Health Treatment Information for a Foster Child</w:t>
      </w:r>
    </w:p>
    <w:p w:rsidR="0053610F" w:rsidRPr="00BD62B3" w:rsidRDefault="00CB0275" w:rsidP="0053610F">
      <w:pPr>
        <w:spacing w:before="95" w:line="276" w:lineRule="auto"/>
      </w:pPr>
      <w:r>
        <w:t>Foster parents</w:t>
      </w:r>
      <w:r w:rsidR="0053610F" w:rsidRPr="00BD62B3">
        <w:t xml:space="preserve"> must give the signed Notice to Provider form to the treatment provider in order to receive a foster child’s behavioral health treatment information. The behavioral health provider must provide records and information related to the child’s condition and treatment to </w:t>
      </w:r>
      <w:r>
        <w:t>them</w:t>
      </w:r>
      <w:r w:rsidR="0053610F" w:rsidRPr="00BD62B3">
        <w:t xml:space="preserve">. </w:t>
      </w:r>
    </w:p>
    <w:p w:rsidR="0053610F" w:rsidRPr="0019696E" w:rsidRDefault="0053610F" w:rsidP="002C0310">
      <w:pPr>
        <w:spacing w:before="240" w:line="276" w:lineRule="auto"/>
        <w:rPr>
          <w:b/>
          <w:noProof/>
          <w:sz w:val="24"/>
        </w:rPr>
      </w:pPr>
      <w:r w:rsidRPr="0019696E">
        <w:rPr>
          <w:b/>
          <w:noProof/>
          <w:sz w:val="24"/>
        </w:rPr>
        <w:t>CMDP ID Card</w:t>
      </w:r>
    </w:p>
    <w:p w:rsidR="0053610F" w:rsidRPr="00BD62B3" w:rsidRDefault="0053610F" w:rsidP="0053610F">
      <w:pPr>
        <w:spacing w:before="95" w:line="276" w:lineRule="auto"/>
        <w:rPr>
          <w:noProof/>
        </w:rPr>
      </w:pPr>
      <w:r w:rsidRPr="00BD62B3">
        <w:rPr>
          <w:noProof/>
        </w:rPr>
        <w:t>The</w:t>
      </w:r>
      <w:r>
        <w:rPr>
          <w:noProof/>
        </w:rPr>
        <w:t xml:space="preserve"> </w:t>
      </w:r>
      <w:r w:rsidRPr="00BD62B3">
        <w:rPr>
          <w:noProof/>
        </w:rPr>
        <w:t xml:space="preserve">CMDP ID card will contain the name of the behavioral health agency (RBHA, CMDP, or CRS) that is responsible for providing behavioral health services. </w:t>
      </w:r>
    </w:p>
    <w:p w:rsidR="0053610F" w:rsidRPr="0019696E" w:rsidRDefault="0053610F" w:rsidP="0019696E">
      <w:pPr>
        <w:spacing w:before="240" w:line="276" w:lineRule="auto"/>
        <w:rPr>
          <w:b/>
          <w:noProof/>
          <w:sz w:val="24"/>
        </w:rPr>
      </w:pPr>
      <w:r w:rsidRPr="0019696E">
        <w:rPr>
          <w:b/>
          <w:noProof/>
          <w:sz w:val="24"/>
        </w:rPr>
        <w:t xml:space="preserve">Information Needed to Bring to an Appointment </w:t>
      </w:r>
    </w:p>
    <w:p w:rsidR="0053610F" w:rsidRPr="00BD62B3" w:rsidRDefault="00CB0275" w:rsidP="0053610F">
      <w:pPr>
        <w:spacing w:before="95" w:line="276" w:lineRule="auto"/>
        <w:rPr>
          <w:noProof/>
        </w:rPr>
      </w:pPr>
      <w:r>
        <w:t>Foster parents</w:t>
      </w:r>
      <w:r w:rsidR="00231968">
        <w:t xml:space="preserve"> will need to bring the Notice to Provider</w:t>
      </w:r>
      <w:r w:rsidR="0053610F" w:rsidRPr="00BD62B3">
        <w:t xml:space="preserve"> form (given by your child’s DCS Specialist)</w:t>
      </w:r>
      <w:r>
        <w:t>, child’s CMDP ID card, and their</w:t>
      </w:r>
      <w:r w:rsidR="0053610F" w:rsidRPr="00BD62B3">
        <w:t xml:space="preserve"> </w:t>
      </w:r>
      <w:r w:rsidR="00231968">
        <w:t xml:space="preserve">own personal </w:t>
      </w:r>
      <w:r>
        <w:t>identification (ID card) to the</w:t>
      </w:r>
      <w:r w:rsidR="0053610F" w:rsidRPr="00BD62B3">
        <w:t xml:space="preserve"> foster child’s appointment. </w:t>
      </w:r>
    </w:p>
    <w:p w:rsidR="0053610F" w:rsidRPr="0019696E" w:rsidRDefault="0053610F" w:rsidP="0019696E">
      <w:pPr>
        <w:spacing w:before="240" w:line="276" w:lineRule="auto"/>
        <w:rPr>
          <w:b/>
          <w:noProof/>
          <w:sz w:val="24"/>
        </w:rPr>
      </w:pPr>
      <w:r w:rsidRPr="0019696E">
        <w:rPr>
          <w:b/>
          <w:noProof/>
          <w:sz w:val="24"/>
        </w:rPr>
        <w:t xml:space="preserve">Co-pays and Fees </w:t>
      </w:r>
    </w:p>
    <w:p w:rsidR="0053610F" w:rsidRPr="00BD62B3" w:rsidRDefault="0053610F" w:rsidP="0053610F">
      <w:pPr>
        <w:spacing w:before="95" w:line="276" w:lineRule="auto"/>
      </w:pPr>
      <w:r w:rsidRPr="00BD62B3">
        <w:t xml:space="preserve">The RBHA will pay for </w:t>
      </w:r>
      <w:r w:rsidR="002E064F">
        <w:t>be</w:t>
      </w:r>
      <w:r w:rsidRPr="00BD62B3">
        <w:t xml:space="preserve">havioral health services, including </w:t>
      </w:r>
      <w:r w:rsidR="002E064F">
        <w:t>p</w:t>
      </w:r>
      <w:r w:rsidRPr="00BD62B3">
        <w:t>rescriptions</w:t>
      </w:r>
      <w:r w:rsidR="002E064F">
        <w:t xml:space="preserve"> that are medically necessary. If they</w:t>
      </w:r>
      <w:r w:rsidRPr="00BD62B3">
        <w:t xml:space="preserve"> have any questions or need help in determining if a behavioral health service or prescription is covered,</w:t>
      </w:r>
      <w:r w:rsidR="002E064F">
        <w:t xml:space="preserve"> they can</w:t>
      </w:r>
      <w:r w:rsidRPr="00BD62B3">
        <w:t xml:space="preserve"> call the RBHA phone number on the child’s CMDP ID card. </w:t>
      </w:r>
    </w:p>
    <w:p w:rsidR="0053610F" w:rsidRPr="0019696E" w:rsidRDefault="0053610F" w:rsidP="0019696E">
      <w:pPr>
        <w:spacing w:before="240" w:line="276" w:lineRule="auto"/>
        <w:rPr>
          <w:b/>
          <w:sz w:val="24"/>
        </w:rPr>
      </w:pPr>
      <w:r w:rsidRPr="0019696E">
        <w:rPr>
          <w:b/>
          <w:sz w:val="24"/>
        </w:rPr>
        <w:t xml:space="preserve">Pharmacy  </w:t>
      </w:r>
    </w:p>
    <w:p w:rsidR="0053610F" w:rsidRPr="00BD62B3" w:rsidRDefault="0053610F" w:rsidP="0053610F">
      <w:pPr>
        <w:spacing w:before="95" w:line="276" w:lineRule="auto"/>
      </w:pPr>
      <w:r w:rsidRPr="00BD62B3">
        <w:t>The RHBA is responsible for payment of be</w:t>
      </w:r>
      <w:r w:rsidR="00755CF8">
        <w:t>havioral health medications. Foster parents</w:t>
      </w:r>
      <w:r w:rsidRPr="00BD62B3">
        <w:t xml:space="preserve"> cannot use the CMDP ID card to pay for RBHA or CRS medication. CMDP does not cover the cost of these medications. </w:t>
      </w:r>
      <w:r w:rsidR="00755CF8">
        <w:t>They need to a</w:t>
      </w:r>
      <w:r w:rsidRPr="00BD62B3">
        <w:t xml:space="preserve">sk the RHBA or CRS doctor which pharmacy to use, and give the child’s RBHA ID or CRS ID </w:t>
      </w:r>
      <w:r w:rsidR="00755CF8">
        <w:t>number to the pharmacist. If foster parents</w:t>
      </w:r>
      <w:r w:rsidRPr="00BD62B3">
        <w:t xml:space="preserve"> have any questions or problems filling a prescription for a foster child, </w:t>
      </w:r>
      <w:r w:rsidR="00755CF8">
        <w:t xml:space="preserve">they should </w:t>
      </w:r>
      <w:r w:rsidRPr="00BD62B3">
        <w:t xml:space="preserve">contact the child’s DCS Specialist who will arrange to have the medication covered.   </w:t>
      </w:r>
    </w:p>
    <w:p w:rsidR="00ED46B7" w:rsidRDefault="0053610F" w:rsidP="00ED46B7">
      <w:pPr>
        <w:spacing w:before="95" w:line="276" w:lineRule="auto"/>
      </w:pPr>
      <w:r w:rsidRPr="00BD62B3">
        <w:t>Any prescr</w:t>
      </w:r>
      <w:r>
        <w:t>ibed medications used t</w:t>
      </w:r>
      <w:r w:rsidR="00755CF8">
        <w:t>o treat the</w:t>
      </w:r>
      <w:r>
        <w:t xml:space="preserve"> foster</w:t>
      </w:r>
      <w:r w:rsidRPr="00BD62B3">
        <w:t xml:space="preserve"> child must be ordered by a doctor. Even over-the-counter (OTC) medications should be used with ca</w:t>
      </w:r>
      <w:r>
        <w:t>ut</w:t>
      </w:r>
      <w:r w:rsidR="00755CF8">
        <w:t xml:space="preserve">ion. It is wise to consult the </w:t>
      </w:r>
      <w:r>
        <w:t>foster</w:t>
      </w:r>
      <w:r w:rsidRPr="00BD62B3">
        <w:t xml:space="preserve"> child’s doctor when giving</w:t>
      </w:r>
      <w:r>
        <w:t xml:space="preserve"> </w:t>
      </w:r>
      <w:r w:rsidR="00755CF8">
        <w:t>any of these medications to the</w:t>
      </w:r>
      <w:r>
        <w:t xml:space="preserve"> foster</w:t>
      </w:r>
      <w:r w:rsidR="00755CF8">
        <w:t xml:space="preserve"> child. Also, foster parents</w:t>
      </w:r>
      <w:r w:rsidRPr="00BD62B3">
        <w:t xml:space="preserve"> are </w:t>
      </w:r>
      <w:r w:rsidRPr="00BD62B3">
        <w:lastRenderedPageBreak/>
        <w:t>encouraged to communicate regularly with the DCS Special</w:t>
      </w:r>
      <w:r>
        <w:t>i</w:t>
      </w:r>
      <w:r w:rsidR="00755CF8">
        <w:t>st about what medication(s) the</w:t>
      </w:r>
      <w:r>
        <w:t xml:space="preserve"> foster</w:t>
      </w:r>
      <w:r w:rsidRPr="00BD62B3">
        <w:t xml:space="preserve"> child is taking. </w:t>
      </w:r>
    </w:p>
    <w:p w:rsidR="0053610F" w:rsidRPr="0019696E" w:rsidRDefault="0053610F" w:rsidP="00ED46B7">
      <w:pPr>
        <w:spacing w:before="240" w:line="276" w:lineRule="auto"/>
        <w:rPr>
          <w:b/>
          <w:sz w:val="24"/>
        </w:rPr>
      </w:pPr>
      <w:r w:rsidRPr="0019696E">
        <w:rPr>
          <w:b/>
          <w:sz w:val="24"/>
        </w:rPr>
        <w:t xml:space="preserve">Psychotropic Medication and Other Medications </w:t>
      </w:r>
    </w:p>
    <w:p w:rsidR="0053610F" w:rsidRPr="00BD62B3" w:rsidRDefault="0053610F" w:rsidP="0053610F">
      <w:pPr>
        <w:spacing w:before="95" w:line="276" w:lineRule="auto"/>
      </w:pPr>
      <w:r w:rsidRPr="00BD62B3">
        <w:t>Psychotropic medication is one method of health treatment for foster children who experience behavioral problems. Psychotropic medications are drugs that affect the central nervous system resulting in changes in thinking, behavior, or emotion. Psychotropic medication may be prescribed for mood disturbances, anxiety, some impulse control problems and confused thinking. The best results associated with use of medication occur when medication is used simultaneously with psycho-social interventions such as support partners, therapy, wrap</w:t>
      </w:r>
      <w:r w:rsidR="00A86A40">
        <w:t>-</w:t>
      </w:r>
      <w:r w:rsidRPr="00BD62B3">
        <w:t xml:space="preserve"> around services, etc. </w:t>
      </w:r>
    </w:p>
    <w:p w:rsidR="0053610F" w:rsidRPr="00BD62B3" w:rsidRDefault="0053610F" w:rsidP="0053610F">
      <w:pPr>
        <w:spacing w:before="95" w:line="276" w:lineRule="auto"/>
      </w:pPr>
      <w:r w:rsidRPr="00BD62B3">
        <w:t>Once a foster child is prescribed a psychotropic medication, the prescrib</w:t>
      </w:r>
      <w:r>
        <w:t xml:space="preserve">ing practitioner should request that the foster parents </w:t>
      </w:r>
      <w:r w:rsidRPr="00BD62B3">
        <w:t>bring the child back for “medication monitoring” appointments. The frequency of these visits can vary depending on several factors including, but not limited to, the type of medication prescribed, the child’s response to the medication, any po</w:t>
      </w:r>
      <w:r w:rsidR="000D7712">
        <w:t>ssible side effects that occur,</w:t>
      </w:r>
      <w:r w:rsidR="00E949D0">
        <w:t xml:space="preserve"> </w:t>
      </w:r>
      <w:r w:rsidRPr="00BD62B3">
        <w:t>the age of the child and how recently the medication was prescribed. However, the Arizon</w:t>
      </w:r>
      <w:r>
        <w:t>a Department of Health Services</w:t>
      </w:r>
      <w:r w:rsidRPr="00BD62B3">
        <w:t xml:space="preserve"> R9-21-207</w:t>
      </w:r>
      <w:r>
        <w:t>,</w:t>
      </w:r>
      <w:r w:rsidRPr="00BD62B3">
        <w:t xml:space="preserve"> states that each foster child receiving psychotropic medication shall be seen monthly or as indicated in the child’s ISP. This rule also states that all foster child</w:t>
      </w:r>
      <w:r>
        <w:t>ren</w:t>
      </w:r>
      <w:r w:rsidRPr="00BD62B3">
        <w:t xml:space="preserve"> have a right to be free from unnecessary or excessive medication. Additionally, medication shall not be used for punishment, for the convenience of the staff, or a substitute for other behavioral health services. </w:t>
      </w:r>
    </w:p>
    <w:p w:rsidR="0053610F" w:rsidRPr="00BD62B3" w:rsidRDefault="0053610F" w:rsidP="0053610F">
      <w:pPr>
        <w:spacing w:before="95" w:line="276" w:lineRule="auto"/>
      </w:pPr>
      <w:r w:rsidRPr="00BD62B3">
        <w:t>During medication monitoring appointments or CFT m</w:t>
      </w:r>
      <w:r>
        <w:t>eetings, it is important for foster parents</w:t>
      </w:r>
      <w:r w:rsidRPr="00BD62B3">
        <w:t xml:space="preserve"> to discuss any possible side effects the foster child is having to a medication. While some side effects are anticipated and may go away after a period of time, others may be more s</w:t>
      </w:r>
      <w:r>
        <w:t>erious and concerning. Reminder:</w:t>
      </w:r>
      <w:r w:rsidRPr="00BD62B3">
        <w:t xml:space="preserve"> the extreme heat in Arizona can worsen some medication’s side effects. </w:t>
      </w:r>
    </w:p>
    <w:p w:rsidR="0053610F" w:rsidRPr="0019696E" w:rsidRDefault="0053610F" w:rsidP="0019696E">
      <w:pPr>
        <w:spacing w:before="240" w:line="276" w:lineRule="auto"/>
        <w:rPr>
          <w:sz w:val="24"/>
        </w:rPr>
      </w:pPr>
      <w:r w:rsidRPr="0019696E">
        <w:rPr>
          <w:b/>
          <w:sz w:val="24"/>
        </w:rPr>
        <w:t xml:space="preserve">Transportation to Behavioral Health Providers </w:t>
      </w:r>
    </w:p>
    <w:p w:rsidR="0053610F" w:rsidRDefault="00D33438" w:rsidP="0053610F">
      <w:pPr>
        <w:spacing w:before="95" w:line="276" w:lineRule="auto"/>
      </w:pPr>
      <w:r>
        <w:rPr>
          <w:color w:val="000000" w:themeColor="text1"/>
        </w:rPr>
        <w:t>Foster parents</w:t>
      </w:r>
      <w:r w:rsidR="0053610F" w:rsidRPr="00BD62B3">
        <w:rPr>
          <w:color w:val="000000" w:themeColor="text1"/>
        </w:rPr>
        <w:t xml:space="preserve"> ar</w:t>
      </w:r>
      <w:r>
        <w:rPr>
          <w:color w:val="000000" w:themeColor="text1"/>
        </w:rPr>
        <w:t>e responsible for arranging their</w:t>
      </w:r>
      <w:r w:rsidR="0053610F" w:rsidRPr="00BD62B3">
        <w:rPr>
          <w:color w:val="000000" w:themeColor="text1"/>
        </w:rPr>
        <w:t xml:space="preserve"> own transportation to and from behavioral health appoin</w:t>
      </w:r>
      <w:r>
        <w:rPr>
          <w:color w:val="000000" w:themeColor="text1"/>
        </w:rPr>
        <w:t>tments. This includes using their</w:t>
      </w:r>
      <w:r w:rsidR="0053610F" w:rsidRPr="00BD62B3">
        <w:rPr>
          <w:color w:val="000000" w:themeColor="text1"/>
        </w:rPr>
        <w:t xml:space="preserve"> own car, taking the bus, having a f</w:t>
      </w:r>
      <w:r>
        <w:rPr>
          <w:color w:val="000000" w:themeColor="text1"/>
        </w:rPr>
        <w:t>amily member or friends give them</w:t>
      </w:r>
      <w:r w:rsidR="0053610F" w:rsidRPr="00BD62B3">
        <w:rPr>
          <w:color w:val="000000" w:themeColor="text1"/>
        </w:rPr>
        <w:t xml:space="preserve"> a ride. If unsuccessful </w:t>
      </w:r>
      <w:r>
        <w:rPr>
          <w:color w:val="000000" w:themeColor="text1"/>
        </w:rPr>
        <w:t>in arranging transportation, they can contact the</w:t>
      </w:r>
      <w:r w:rsidR="0053610F" w:rsidRPr="00BD62B3">
        <w:rPr>
          <w:color w:val="000000" w:themeColor="text1"/>
        </w:rPr>
        <w:t xml:space="preserve"> foster child’s RBHA. CMDP is responsible for transporting the foster child to the first appointment with the RBHA, if necessary. If there is any question about responsibility for transportation to behavioral health providers, contact the CMDP Behavior</w:t>
      </w:r>
      <w:r w:rsidR="0053610F">
        <w:rPr>
          <w:color w:val="000000" w:themeColor="text1"/>
        </w:rPr>
        <w:t xml:space="preserve">al Health Coordinator (BHC) </w:t>
      </w:r>
      <w:r w:rsidR="0053610F" w:rsidRPr="00EA656B">
        <w:rPr>
          <w:color w:val="000000" w:themeColor="text1"/>
        </w:rPr>
        <w:t xml:space="preserve">at </w:t>
      </w:r>
      <w:r w:rsidR="0053610F">
        <w:t xml:space="preserve">(602) 351-2245 or </w:t>
      </w:r>
      <w:r w:rsidR="0053610F" w:rsidRPr="00EA656B">
        <w:t>(800) 201-1795, option 3-2</w:t>
      </w:r>
      <w:r w:rsidR="0053610F">
        <w:t xml:space="preserve">. </w:t>
      </w:r>
      <w:r w:rsidR="0053610F" w:rsidRPr="00BD62B3">
        <w:t xml:space="preserve"> </w:t>
      </w:r>
    </w:p>
    <w:p w:rsidR="004B2016" w:rsidRPr="003837E6" w:rsidRDefault="004B2016" w:rsidP="004B2016">
      <w:pPr>
        <w:spacing w:before="240" w:line="276" w:lineRule="auto"/>
        <w:rPr>
          <w:b/>
          <w:sz w:val="24"/>
          <w:u w:val="single"/>
        </w:rPr>
      </w:pPr>
      <w:r w:rsidRPr="003837E6">
        <w:rPr>
          <w:b/>
          <w:sz w:val="24"/>
          <w:u w:val="single"/>
        </w:rPr>
        <w:t>Dedicated Foster Care Hotline</w:t>
      </w:r>
    </w:p>
    <w:p w:rsidR="004B2016" w:rsidRPr="001B68EB" w:rsidRDefault="004B2016" w:rsidP="004B2016">
      <w:pPr>
        <w:spacing w:before="95" w:line="264" w:lineRule="auto"/>
      </w:pPr>
      <w:r w:rsidRPr="001B68EB">
        <w:t xml:space="preserve">Foster parents can call the 24/7 Dedicated Foster Care Hotline to request assistance in managing behaviors, engaging in services, avoiding disruption from placement, avoiding crisis or hospital placement, to initiate Rapid Response or when 72 hours have passed and Rapid Response Evaluation has not been completed. Clinicians are available to provide short term in-home support to foster children and their foster parents. This can include a stabilization team to </w:t>
      </w:r>
      <w:r w:rsidRPr="001B68EB">
        <w:lastRenderedPageBreak/>
        <w:t xml:space="preserve">help manage behaviors and can provide home based instruction to help foster parents and children gain the skills needed to succeed. </w:t>
      </w:r>
    </w:p>
    <w:p w:rsidR="004B2016" w:rsidRDefault="004B2016" w:rsidP="004B2016">
      <w:pPr>
        <w:spacing w:before="480" w:line="276" w:lineRule="auto"/>
        <w:rPr>
          <w:b/>
          <w:sz w:val="28"/>
          <w:u w:val="single"/>
        </w:rPr>
      </w:pPr>
      <w:r w:rsidRPr="002B1230">
        <w:rPr>
          <w:noProof/>
          <w:sz w:val="20"/>
        </w:rPr>
        <w:drawing>
          <wp:inline distT="0" distB="0" distL="0" distR="0" wp14:anchorId="0A181FDA" wp14:editId="5A8A9216">
            <wp:extent cx="5943600" cy="538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538480"/>
                    </a:xfrm>
                    <a:prstGeom prst="rect">
                      <a:avLst/>
                    </a:prstGeom>
                  </pic:spPr>
                </pic:pic>
              </a:graphicData>
            </a:graphic>
          </wp:inline>
        </w:drawing>
      </w:r>
    </w:p>
    <w:p w:rsidR="0053610F" w:rsidRDefault="00D33438" w:rsidP="004B2016">
      <w:pPr>
        <w:spacing w:before="240" w:line="276" w:lineRule="auto"/>
        <w:rPr>
          <w:b/>
          <w:sz w:val="28"/>
          <w:u w:val="single"/>
        </w:rPr>
      </w:pPr>
      <w:r>
        <w:rPr>
          <w:b/>
          <w:sz w:val="28"/>
          <w:u w:val="single"/>
        </w:rPr>
        <w:t>What Should Foster Parents</w:t>
      </w:r>
      <w:r w:rsidR="00713E6C">
        <w:rPr>
          <w:b/>
          <w:sz w:val="28"/>
          <w:u w:val="single"/>
        </w:rPr>
        <w:t xml:space="preserve"> Do When Foster Child</w:t>
      </w:r>
      <w:r w:rsidR="00803393">
        <w:rPr>
          <w:b/>
          <w:sz w:val="28"/>
          <w:u w:val="single"/>
        </w:rPr>
        <w:t>ren</w:t>
      </w:r>
      <w:r w:rsidR="00713E6C">
        <w:rPr>
          <w:b/>
          <w:sz w:val="28"/>
          <w:u w:val="single"/>
        </w:rPr>
        <w:t xml:space="preserve"> are</w:t>
      </w:r>
      <w:r w:rsidR="0053610F" w:rsidRPr="002C0310">
        <w:rPr>
          <w:b/>
          <w:sz w:val="28"/>
          <w:u w:val="single"/>
        </w:rPr>
        <w:t xml:space="preserve"> in Crisis? </w:t>
      </w:r>
    </w:p>
    <w:p w:rsidR="0080084C" w:rsidRPr="002C0310" w:rsidRDefault="0080084C" w:rsidP="002C0310">
      <w:pPr>
        <w:spacing w:before="240" w:line="276" w:lineRule="auto"/>
        <w:rPr>
          <w:b/>
          <w:sz w:val="28"/>
          <w:u w:val="single"/>
        </w:rPr>
      </w:pPr>
      <w:r>
        <w:rPr>
          <w:color w:val="000000" w:themeColor="text1"/>
        </w:rPr>
        <w:t>A crisis is</w:t>
      </w:r>
      <w:r w:rsidR="006E43CA">
        <w:rPr>
          <w:color w:val="000000" w:themeColor="text1"/>
        </w:rPr>
        <w:t xml:space="preserve"> any situation in which a child</w:t>
      </w:r>
      <w:r>
        <w:rPr>
          <w:color w:val="000000" w:themeColor="text1"/>
        </w:rPr>
        <w:t>’s behavior puts them at risk of hurting thems</w:t>
      </w:r>
      <w:r w:rsidR="006E43CA">
        <w:rPr>
          <w:color w:val="000000" w:themeColor="text1"/>
        </w:rPr>
        <w:t>elves or others and/or when foster parents</w:t>
      </w:r>
      <w:r>
        <w:rPr>
          <w:color w:val="000000" w:themeColor="text1"/>
        </w:rPr>
        <w:t xml:space="preserve"> are not able to resolve the situation with the skills and resources available. </w:t>
      </w:r>
      <w:r w:rsidR="008B41B5">
        <w:rPr>
          <w:color w:val="000000" w:themeColor="text1"/>
        </w:rPr>
        <w:t xml:space="preserve">Foster parents are encouraged to: </w:t>
      </w:r>
    </w:p>
    <w:p w:rsidR="0053610F" w:rsidRPr="00BD62B3" w:rsidRDefault="0053610F" w:rsidP="0053610F">
      <w:pPr>
        <w:pStyle w:val="ListParagraph"/>
        <w:widowControl/>
        <w:numPr>
          <w:ilvl w:val="0"/>
          <w:numId w:val="5"/>
        </w:numPr>
        <w:autoSpaceDE/>
        <w:autoSpaceDN/>
        <w:spacing w:before="95" w:after="160" w:line="276" w:lineRule="auto"/>
        <w:ind w:left="900"/>
        <w:contextualSpacing/>
      </w:pPr>
      <w:r w:rsidRPr="00BD62B3">
        <w:t>Consult the crisis</w:t>
      </w:r>
      <w:r w:rsidR="0080084C">
        <w:t xml:space="preserve"> plan that was developed by the</w:t>
      </w:r>
      <w:r w:rsidRPr="00BD62B3">
        <w:t xml:space="preserve"> behavioral health professional. </w:t>
      </w:r>
    </w:p>
    <w:p w:rsidR="00195847" w:rsidRDefault="0080084C" w:rsidP="0053610F">
      <w:pPr>
        <w:pStyle w:val="ListParagraph"/>
        <w:widowControl/>
        <w:numPr>
          <w:ilvl w:val="0"/>
          <w:numId w:val="5"/>
        </w:numPr>
        <w:autoSpaceDE/>
        <w:autoSpaceDN/>
        <w:spacing w:before="95" w:after="160" w:line="276" w:lineRule="auto"/>
        <w:ind w:left="900"/>
        <w:contextualSpacing/>
      </w:pPr>
      <w:r>
        <w:t>Call the child’s</w:t>
      </w:r>
      <w:r w:rsidR="0053610F" w:rsidRPr="00BD62B3">
        <w:t xml:space="preserve"> local RBHA behavioral crisis line</w:t>
      </w:r>
      <w:r>
        <w:t xml:space="preserve"> if they</w:t>
      </w:r>
      <w:r w:rsidR="0053610F">
        <w:t xml:space="preserve"> feel </w:t>
      </w:r>
      <w:r>
        <w:t>there is potential</w:t>
      </w:r>
      <w:r w:rsidR="006E43CA">
        <w:t xml:space="preserve"> for</w:t>
      </w:r>
      <w:r>
        <w:t xml:space="preserve"> </w:t>
      </w:r>
      <w:r w:rsidR="006E43CA">
        <w:t xml:space="preserve">serious </w:t>
      </w:r>
      <w:r>
        <w:t>harm</w:t>
      </w:r>
      <w:r w:rsidR="006E43CA">
        <w:t xml:space="preserve"> </w:t>
      </w:r>
      <w:r>
        <w:t>and they</w:t>
      </w:r>
      <w:r w:rsidR="0053610F" w:rsidRPr="00BD62B3">
        <w:t xml:space="preserve"> want assistance or advice on how to stabilize the situation. RBHA crisis services include telephonic as well as mobile crisis teams. The Crisis Line should be able to </w:t>
      </w:r>
      <w:r>
        <w:t>connect them</w:t>
      </w:r>
      <w:r w:rsidR="0053610F" w:rsidRPr="00BD62B3">
        <w:t xml:space="preserve"> with supports within</w:t>
      </w:r>
      <w:r w:rsidR="0053610F">
        <w:t xml:space="preserve"> two</w:t>
      </w:r>
      <w:r w:rsidR="0053610F" w:rsidRPr="00BD62B3">
        <w:t xml:space="preserve"> </w:t>
      </w:r>
      <w:r w:rsidR="0053610F">
        <w:t>(</w:t>
      </w:r>
      <w:r w:rsidR="0053610F" w:rsidRPr="00BD62B3">
        <w:t>2</w:t>
      </w:r>
      <w:r w:rsidR="0053610F">
        <w:t>)</w:t>
      </w:r>
      <w:r w:rsidR="0053610F" w:rsidRPr="00BD62B3">
        <w:t xml:space="preserve"> hours in most areas of Arizona. If the crisis team does not respond within two</w:t>
      </w:r>
      <w:r w:rsidR="0053610F">
        <w:t xml:space="preserve"> (2)</w:t>
      </w:r>
      <w:r w:rsidR="0053610F" w:rsidRPr="00BD62B3">
        <w:t xml:space="preserve"> hours, </w:t>
      </w:r>
      <w:r>
        <w:t>they</w:t>
      </w:r>
      <w:r w:rsidR="0053610F" w:rsidRPr="00BD62B3">
        <w:t xml:space="preserve"> are encouraged to call the designated health plan’s Children’s Liaison</w:t>
      </w:r>
      <w:r w:rsidR="00195847">
        <w:t>:</w:t>
      </w:r>
    </w:p>
    <w:p w:rsidR="00195847" w:rsidRDefault="00195847" w:rsidP="008F6CEF">
      <w:pPr>
        <w:widowControl/>
        <w:autoSpaceDE/>
        <w:autoSpaceDN/>
        <w:spacing w:before="95" w:after="160" w:line="276" w:lineRule="auto"/>
        <w:ind w:left="360"/>
        <w:contextualSpacing/>
      </w:pPr>
      <w:r w:rsidRPr="00BD62B3">
        <w:rPr>
          <w:noProof/>
        </w:rPr>
        <w:drawing>
          <wp:inline distT="0" distB="0" distL="0" distR="0" wp14:anchorId="119A4FA6" wp14:editId="67EE4A4D">
            <wp:extent cx="5541264" cy="576072"/>
            <wp:effectExtent l="0" t="0" r="254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541264" cy="576072"/>
                    </a:xfrm>
                    <a:prstGeom prst="rect">
                      <a:avLst/>
                    </a:prstGeom>
                  </pic:spPr>
                </pic:pic>
              </a:graphicData>
            </a:graphic>
          </wp:inline>
        </w:drawing>
      </w:r>
    </w:p>
    <w:p w:rsidR="0011411A" w:rsidRPr="000834A4" w:rsidRDefault="0080084C" w:rsidP="000834A4">
      <w:pPr>
        <w:pStyle w:val="ListParagraph"/>
        <w:widowControl/>
        <w:numPr>
          <w:ilvl w:val="0"/>
          <w:numId w:val="5"/>
        </w:numPr>
        <w:autoSpaceDE/>
        <w:autoSpaceDN/>
        <w:spacing w:before="95" w:after="160" w:line="276" w:lineRule="auto"/>
        <w:ind w:left="900"/>
        <w:contextualSpacing/>
      </w:pPr>
      <w:r>
        <w:t>Call 911 if they</w:t>
      </w:r>
      <w:r w:rsidR="0053610F" w:rsidRPr="00BD62B3">
        <w:t xml:space="preserve"> feel there is a potentia</w:t>
      </w:r>
      <w:r>
        <w:t>l for immediate</w:t>
      </w:r>
      <w:r w:rsidR="004E76DE">
        <w:t xml:space="preserve"> harm to </w:t>
      </w:r>
      <w:r w:rsidR="00110FA5">
        <w:t>them</w:t>
      </w:r>
      <w:r>
        <w:t xml:space="preserve"> or others and they</w:t>
      </w:r>
      <w:r w:rsidR="0053610F" w:rsidRPr="00BD62B3">
        <w:t xml:space="preserve"> are unable to calm or stop the behavior. This includes domestic violence and serious destruction of property. </w:t>
      </w:r>
    </w:p>
    <w:p w:rsidR="0053610F" w:rsidRPr="002C0310" w:rsidRDefault="0053610F" w:rsidP="002C0310">
      <w:pPr>
        <w:spacing w:before="240" w:line="276" w:lineRule="auto"/>
        <w:rPr>
          <w:b/>
          <w:sz w:val="28"/>
          <w:u w:val="single"/>
        </w:rPr>
      </w:pPr>
      <w:r w:rsidRPr="002C0310">
        <w:rPr>
          <w:b/>
          <w:sz w:val="28"/>
          <w:u w:val="single"/>
        </w:rPr>
        <w:t>Questions or Requ</w:t>
      </w:r>
      <w:r w:rsidR="000834A4" w:rsidRPr="002C0310">
        <w:rPr>
          <w:b/>
          <w:sz w:val="28"/>
          <w:u w:val="single"/>
        </w:rPr>
        <w:t>est Assistance for Foster Child</w:t>
      </w:r>
      <w:r w:rsidRPr="002C0310">
        <w:rPr>
          <w:b/>
          <w:sz w:val="28"/>
          <w:u w:val="single"/>
        </w:rPr>
        <w:t>ren</w:t>
      </w:r>
    </w:p>
    <w:p w:rsidR="0053610F" w:rsidRDefault="0053610F" w:rsidP="000834A4">
      <w:pPr>
        <w:spacing w:before="120" w:after="120" w:line="276" w:lineRule="auto"/>
      </w:pPr>
      <w:r w:rsidRPr="00BD62B3">
        <w:t xml:space="preserve">Each RBHA has a DCS Liaison to assist DCS staff and foster families with accessing necessary behavioral health services for children and families involved with DCS. Additionally, the RBHAs have established a single point of contact to assist with ensuring that children in </w:t>
      </w:r>
      <w:r>
        <w:t>out-of-</w:t>
      </w:r>
      <w:r w:rsidRPr="00BD62B3">
        <w:t xml:space="preserve">home care receive appropriate and timely behavioral health services to meet their needs. The RHBA DCS email single point of contact can be used by DCS staff, foster parents, and congregate care providers to send questions and/or request any assistance in navigating or obtaining behavioral health services. Below are the RBHA DCS email addresses and contact information for each of the RBHAs. </w:t>
      </w:r>
      <w:r w:rsidR="00646F4A">
        <w:t xml:space="preserve">When sending emails, foster parents should provide </w:t>
      </w:r>
      <w:r w:rsidR="002A56BB">
        <w:t xml:space="preserve">a </w:t>
      </w:r>
      <w:r w:rsidR="00646F4A">
        <w:t xml:space="preserve">minimum amount of personal </w:t>
      </w:r>
      <w:r w:rsidR="002A56BB">
        <w:t xml:space="preserve">or sensitive </w:t>
      </w:r>
      <w:r w:rsidR="00646F4A">
        <w:t xml:space="preserve">information (should at least include the child’s case number). </w:t>
      </w: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6"/>
        <w:gridCol w:w="2970"/>
        <w:gridCol w:w="4130"/>
        <w:gridCol w:w="10"/>
      </w:tblGrid>
      <w:tr w:rsidR="0053610F" w:rsidRPr="00BD62B3" w:rsidTr="0053610F">
        <w:trPr>
          <w:gridAfter w:val="1"/>
          <w:wAfter w:w="10" w:type="dxa"/>
          <w:trHeight w:val="262"/>
        </w:trPr>
        <w:tc>
          <w:tcPr>
            <w:tcW w:w="2806" w:type="dxa"/>
            <w:shd w:val="clear" w:color="auto" w:fill="D9D9D9" w:themeFill="background1" w:themeFillShade="D9"/>
          </w:tcPr>
          <w:p w:rsidR="0053610F" w:rsidRPr="0039034B" w:rsidRDefault="0053610F" w:rsidP="000A6AED">
            <w:pPr>
              <w:spacing w:before="95" w:line="276" w:lineRule="auto"/>
              <w:ind w:left="88"/>
              <w:rPr>
                <w:b/>
                <w:sz w:val="24"/>
              </w:rPr>
            </w:pPr>
            <w:r w:rsidRPr="0039034B">
              <w:rPr>
                <w:b/>
                <w:sz w:val="24"/>
              </w:rPr>
              <w:t>RBHA</w:t>
            </w:r>
          </w:p>
        </w:tc>
        <w:tc>
          <w:tcPr>
            <w:tcW w:w="2970" w:type="dxa"/>
            <w:shd w:val="clear" w:color="auto" w:fill="D9D9D9" w:themeFill="background1" w:themeFillShade="D9"/>
          </w:tcPr>
          <w:p w:rsidR="0053610F" w:rsidRPr="0039034B" w:rsidRDefault="0053610F" w:rsidP="000A6AED">
            <w:pPr>
              <w:spacing w:before="95" w:line="276" w:lineRule="auto"/>
              <w:ind w:left="88"/>
              <w:rPr>
                <w:b/>
                <w:sz w:val="24"/>
              </w:rPr>
            </w:pPr>
            <w:r w:rsidRPr="0039034B">
              <w:rPr>
                <w:b/>
                <w:sz w:val="24"/>
              </w:rPr>
              <w:t>Region Served</w:t>
            </w:r>
          </w:p>
        </w:tc>
        <w:tc>
          <w:tcPr>
            <w:tcW w:w="4130" w:type="dxa"/>
            <w:shd w:val="clear" w:color="auto" w:fill="D9D9D9" w:themeFill="background1" w:themeFillShade="D9"/>
          </w:tcPr>
          <w:p w:rsidR="0053610F" w:rsidRPr="0039034B" w:rsidRDefault="0053610F" w:rsidP="000A6AED">
            <w:pPr>
              <w:spacing w:before="95" w:line="276" w:lineRule="auto"/>
              <w:ind w:left="88"/>
              <w:rPr>
                <w:b/>
                <w:sz w:val="24"/>
              </w:rPr>
            </w:pPr>
            <w:r w:rsidRPr="0039034B">
              <w:rPr>
                <w:b/>
                <w:sz w:val="24"/>
              </w:rPr>
              <w:t>Contact Person</w:t>
            </w:r>
          </w:p>
        </w:tc>
      </w:tr>
      <w:tr w:rsidR="0053610F" w:rsidRPr="00BD62B3" w:rsidTr="0053610F">
        <w:trPr>
          <w:gridAfter w:val="1"/>
          <w:wAfter w:w="10" w:type="dxa"/>
          <w:trHeight w:val="1225"/>
        </w:trPr>
        <w:tc>
          <w:tcPr>
            <w:tcW w:w="2806" w:type="dxa"/>
          </w:tcPr>
          <w:p w:rsidR="0053610F" w:rsidRPr="00BD62B3" w:rsidRDefault="0053610F" w:rsidP="000A6AED">
            <w:pPr>
              <w:spacing w:before="95" w:line="276" w:lineRule="auto"/>
              <w:ind w:left="88"/>
            </w:pPr>
            <w:r w:rsidRPr="00BD62B3">
              <w:lastRenderedPageBreak/>
              <w:t xml:space="preserve">Mercy Maricopa Integrated Care (MMIC) </w:t>
            </w:r>
          </w:p>
        </w:tc>
        <w:tc>
          <w:tcPr>
            <w:tcW w:w="2970" w:type="dxa"/>
          </w:tcPr>
          <w:p w:rsidR="0053610F" w:rsidRPr="00BD62B3" w:rsidRDefault="0053610F" w:rsidP="000A6AED">
            <w:pPr>
              <w:spacing w:before="95" w:line="276" w:lineRule="auto"/>
              <w:ind w:left="88"/>
            </w:pPr>
            <w:r w:rsidRPr="00BD62B3">
              <w:t xml:space="preserve">Maricopa </w:t>
            </w:r>
          </w:p>
        </w:tc>
        <w:tc>
          <w:tcPr>
            <w:tcW w:w="4130" w:type="dxa"/>
          </w:tcPr>
          <w:p w:rsidR="0053610F" w:rsidRPr="00BD62B3" w:rsidRDefault="0030336D" w:rsidP="000A6AED">
            <w:pPr>
              <w:spacing w:before="95" w:line="276" w:lineRule="auto"/>
              <w:ind w:left="88"/>
            </w:pPr>
            <w:hyperlink r:id="rId26" w:history="1">
              <w:r w:rsidR="0053610F" w:rsidRPr="00BD62B3">
                <w:rPr>
                  <w:rStyle w:val="Hyperlink"/>
                </w:rPr>
                <w:t>DCS@mercymaricopa.org</w:t>
              </w:r>
            </w:hyperlink>
            <w:r w:rsidR="0053610F" w:rsidRPr="00BD62B3">
              <w:t xml:space="preserve"> </w:t>
            </w:r>
          </w:p>
          <w:p w:rsidR="0053610F" w:rsidRPr="00BD62B3" w:rsidRDefault="0053610F" w:rsidP="000A6AED">
            <w:pPr>
              <w:spacing w:before="95" w:line="276" w:lineRule="auto"/>
              <w:ind w:left="88"/>
            </w:pPr>
            <w:r w:rsidRPr="00BD62B3">
              <w:t xml:space="preserve">Children’s Liaison: </w:t>
            </w:r>
            <w:r>
              <w:t xml:space="preserve"> 480-</w:t>
            </w:r>
            <w:r w:rsidRPr="00BD62B3">
              <w:t>751-8471</w:t>
            </w:r>
          </w:p>
          <w:p w:rsidR="0053610F" w:rsidRPr="00BD62B3" w:rsidRDefault="0053610F" w:rsidP="000A6AED">
            <w:pPr>
              <w:spacing w:before="95" w:line="276" w:lineRule="auto"/>
              <w:ind w:left="88"/>
            </w:pPr>
            <w:r w:rsidRPr="00BD62B3">
              <w:t xml:space="preserve">Member Services: </w:t>
            </w:r>
            <w:r>
              <w:t xml:space="preserve">  800-</w:t>
            </w:r>
            <w:r w:rsidRPr="00BD62B3">
              <w:t>564-5465</w:t>
            </w:r>
          </w:p>
        </w:tc>
      </w:tr>
      <w:tr w:rsidR="0053610F" w:rsidRPr="00BD62B3" w:rsidTr="0053610F">
        <w:trPr>
          <w:gridAfter w:val="1"/>
          <w:wAfter w:w="10" w:type="dxa"/>
          <w:trHeight w:val="1225"/>
        </w:trPr>
        <w:tc>
          <w:tcPr>
            <w:tcW w:w="2806" w:type="dxa"/>
          </w:tcPr>
          <w:p w:rsidR="0053610F" w:rsidRPr="00BD62B3" w:rsidRDefault="0053610F" w:rsidP="000A6AED">
            <w:pPr>
              <w:spacing w:before="95" w:line="276" w:lineRule="auto"/>
              <w:ind w:left="88"/>
            </w:pPr>
            <w:r w:rsidRPr="00BD62B3">
              <w:t>Health Choice Integrated Care (HCIC)</w:t>
            </w:r>
          </w:p>
        </w:tc>
        <w:tc>
          <w:tcPr>
            <w:tcW w:w="2970" w:type="dxa"/>
          </w:tcPr>
          <w:p w:rsidR="0053610F" w:rsidRPr="00BD62B3" w:rsidRDefault="0053610F" w:rsidP="000A6AED">
            <w:pPr>
              <w:spacing w:before="95" w:line="276" w:lineRule="auto"/>
              <w:ind w:left="88"/>
            </w:pPr>
            <w:r w:rsidRPr="00BD62B3">
              <w:t>Apache, Coconino, Mohave, Navajo, and Yavapai Counties</w:t>
            </w:r>
          </w:p>
        </w:tc>
        <w:tc>
          <w:tcPr>
            <w:tcW w:w="4130" w:type="dxa"/>
          </w:tcPr>
          <w:p w:rsidR="0053610F" w:rsidRPr="00BD62B3" w:rsidRDefault="0030336D" w:rsidP="000A6AED">
            <w:pPr>
              <w:spacing w:before="95" w:line="276" w:lineRule="auto"/>
              <w:ind w:left="88"/>
            </w:pPr>
            <w:hyperlink r:id="rId27" w:history="1">
              <w:r w:rsidR="0053610F" w:rsidRPr="00BD62B3">
                <w:rPr>
                  <w:rStyle w:val="Hyperlink"/>
                </w:rPr>
                <w:t>DCS@iasishealthcare.com</w:t>
              </w:r>
            </w:hyperlink>
            <w:r w:rsidR="0053610F" w:rsidRPr="00BD62B3">
              <w:t xml:space="preserve"> </w:t>
            </w:r>
          </w:p>
          <w:p w:rsidR="0053610F" w:rsidRPr="00BD62B3" w:rsidRDefault="0053610F" w:rsidP="000A6AED">
            <w:pPr>
              <w:spacing w:before="95" w:line="276" w:lineRule="auto"/>
              <w:ind w:left="88"/>
            </w:pPr>
            <w:r w:rsidRPr="00BD62B3">
              <w:t xml:space="preserve">Children’s Liaison: </w:t>
            </w:r>
            <w:r>
              <w:t xml:space="preserve"> 928-</w:t>
            </w:r>
            <w:r w:rsidRPr="00BD62B3">
              <w:t>214-2370</w:t>
            </w:r>
          </w:p>
          <w:p w:rsidR="0053610F" w:rsidRPr="00BD62B3" w:rsidRDefault="0053610F" w:rsidP="000A6AED">
            <w:pPr>
              <w:spacing w:before="95" w:line="276" w:lineRule="auto"/>
              <w:ind w:left="88"/>
            </w:pPr>
            <w:r w:rsidRPr="00BD62B3">
              <w:t xml:space="preserve">Member Services: </w:t>
            </w:r>
            <w:r>
              <w:t xml:space="preserve">  800-</w:t>
            </w:r>
            <w:r w:rsidRPr="00BD62B3">
              <w:t>640-2123</w:t>
            </w:r>
          </w:p>
        </w:tc>
      </w:tr>
      <w:tr w:rsidR="0053610F" w:rsidRPr="00BD62B3" w:rsidTr="0053610F">
        <w:trPr>
          <w:gridAfter w:val="1"/>
          <w:wAfter w:w="10" w:type="dxa"/>
          <w:trHeight w:val="1214"/>
        </w:trPr>
        <w:tc>
          <w:tcPr>
            <w:tcW w:w="2806" w:type="dxa"/>
          </w:tcPr>
          <w:p w:rsidR="0053610F" w:rsidRPr="00BD62B3" w:rsidRDefault="0053610F" w:rsidP="000A6AED">
            <w:pPr>
              <w:spacing w:before="95" w:line="276" w:lineRule="auto"/>
              <w:ind w:left="88"/>
            </w:pPr>
            <w:r>
              <w:t>Cenpatico Integrated Care (C</w:t>
            </w:r>
            <w:r w:rsidRPr="00BD62B3">
              <w:t>IC)</w:t>
            </w:r>
          </w:p>
        </w:tc>
        <w:tc>
          <w:tcPr>
            <w:tcW w:w="2970" w:type="dxa"/>
          </w:tcPr>
          <w:p w:rsidR="0053610F" w:rsidRPr="00BD62B3" w:rsidRDefault="0053610F" w:rsidP="000A6AED">
            <w:pPr>
              <w:spacing w:before="95" w:line="276" w:lineRule="auto"/>
              <w:ind w:left="88"/>
            </w:pPr>
            <w:r w:rsidRPr="00BD62B3">
              <w:t xml:space="preserve">Cochise, Gila, Graham, </w:t>
            </w:r>
            <w:r>
              <w:t>G</w:t>
            </w:r>
            <w:r w:rsidRPr="00BD62B3">
              <w:t xml:space="preserve">reenlee, La Paz, Pima, Pinal and Yuma Counties </w:t>
            </w:r>
          </w:p>
        </w:tc>
        <w:tc>
          <w:tcPr>
            <w:tcW w:w="4130" w:type="dxa"/>
          </w:tcPr>
          <w:p w:rsidR="0053610F" w:rsidRPr="00BD62B3" w:rsidRDefault="0030336D" w:rsidP="000A6AED">
            <w:pPr>
              <w:spacing w:before="95" w:line="276" w:lineRule="auto"/>
              <w:ind w:left="88"/>
            </w:pPr>
            <w:hyperlink r:id="rId28" w:history="1">
              <w:r w:rsidR="0053610F" w:rsidRPr="00BD62B3">
                <w:rPr>
                  <w:rStyle w:val="Hyperlink"/>
                </w:rPr>
                <w:t>DCS@cenpatico.com</w:t>
              </w:r>
            </w:hyperlink>
            <w:r w:rsidR="0053610F" w:rsidRPr="00BD62B3">
              <w:t xml:space="preserve"> </w:t>
            </w:r>
          </w:p>
          <w:p w:rsidR="0053610F" w:rsidRPr="00BD62B3" w:rsidRDefault="0053610F" w:rsidP="000A6AED">
            <w:pPr>
              <w:spacing w:before="95" w:line="276" w:lineRule="auto"/>
              <w:ind w:left="88"/>
            </w:pPr>
            <w:r w:rsidRPr="00BD62B3">
              <w:t xml:space="preserve">Children’s Liaison: </w:t>
            </w:r>
            <w:r>
              <w:t xml:space="preserve"> 520-</w:t>
            </w:r>
            <w:r w:rsidRPr="00BD62B3">
              <w:t>809-6432</w:t>
            </w:r>
          </w:p>
          <w:p w:rsidR="0053610F" w:rsidRPr="00BD62B3" w:rsidRDefault="0053610F" w:rsidP="000A6AED">
            <w:pPr>
              <w:spacing w:before="95" w:line="276" w:lineRule="auto"/>
              <w:ind w:left="88"/>
            </w:pPr>
            <w:r w:rsidRPr="00BD62B3">
              <w:t xml:space="preserve">Member Services: </w:t>
            </w:r>
            <w:r>
              <w:t xml:space="preserve">  866-</w:t>
            </w:r>
            <w:r w:rsidRPr="00BD62B3">
              <w:t xml:space="preserve">495-6738 </w:t>
            </w:r>
          </w:p>
        </w:tc>
      </w:tr>
      <w:tr w:rsidR="0053610F" w:rsidRPr="00BD62B3" w:rsidTr="0053610F">
        <w:trPr>
          <w:trHeight w:val="1225"/>
        </w:trPr>
        <w:tc>
          <w:tcPr>
            <w:tcW w:w="2806" w:type="dxa"/>
          </w:tcPr>
          <w:p w:rsidR="0053610F" w:rsidRPr="00BD62B3" w:rsidRDefault="0053610F" w:rsidP="000A6AED">
            <w:pPr>
              <w:spacing w:before="95" w:line="276" w:lineRule="auto"/>
              <w:ind w:left="88"/>
            </w:pPr>
            <w:r w:rsidRPr="00BD62B3">
              <w:t xml:space="preserve">United Healthcare Community Plan CRS </w:t>
            </w:r>
          </w:p>
        </w:tc>
        <w:tc>
          <w:tcPr>
            <w:tcW w:w="2970" w:type="dxa"/>
          </w:tcPr>
          <w:p w:rsidR="0053610F" w:rsidRPr="00BD62B3" w:rsidRDefault="0053610F" w:rsidP="000A6AED">
            <w:pPr>
              <w:spacing w:before="95" w:line="276" w:lineRule="auto"/>
              <w:ind w:left="88"/>
            </w:pPr>
            <w:r w:rsidRPr="00BD62B3">
              <w:t>Statewide for children with qualifying CRS medical condition</w:t>
            </w:r>
          </w:p>
        </w:tc>
        <w:tc>
          <w:tcPr>
            <w:tcW w:w="4140" w:type="dxa"/>
            <w:gridSpan w:val="2"/>
          </w:tcPr>
          <w:p w:rsidR="0053610F" w:rsidRPr="0039034B" w:rsidRDefault="0030336D" w:rsidP="000A6AED">
            <w:pPr>
              <w:spacing w:before="95" w:line="276" w:lineRule="auto"/>
              <w:ind w:left="88"/>
            </w:pPr>
            <w:hyperlink r:id="rId29" w:history="1">
              <w:r w:rsidR="0053610F" w:rsidRPr="00523A21">
                <w:rPr>
                  <w:rStyle w:val="Hyperlink"/>
                </w:rPr>
                <w:t>CRS_specialneeds@uhc.com</w:t>
              </w:r>
            </w:hyperlink>
          </w:p>
          <w:p w:rsidR="0053610F" w:rsidRPr="00BD62B3" w:rsidRDefault="0053610F" w:rsidP="000A6AED">
            <w:pPr>
              <w:spacing w:before="95" w:line="276" w:lineRule="auto"/>
              <w:ind w:left="88"/>
            </w:pPr>
            <w:r w:rsidRPr="00BD62B3">
              <w:t xml:space="preserve">Children’s Liaison: </w:t>
            </w:r>
            <w:r>
              <w:t>602-</w:t>
            </w:r>
            <w:r w:rsidRPr="00BD62B3">
              <w:t>255-1692</w:t>
            </w:r>
          </w:p>
          <w:p w:rsidR="0053610F" w:rsidRPr="00BD62B3" w:rsidRDefault="0053610F" w:rsidP="000A6AED">
            <w:pPr>
              <w:spacing w:before="95" w:line="276" w:lineRule="auto"/>
              <w:ind w:left="88"/>
            </w:pPr>
            <w:r w:rsidRPr="00BD62B3">
              <w:t xml:space="preserve">Member Services: </w:t>
            </w:r>
            <w:r>
              <w:t>800-</w:t>
            </w:r>
            <w:r w:rsidRPr="00BD62B3">
              <w:t>348-4058</w:t>
            </w:r>
          </w:p>
        </w:tc>
      </w:tr>
    </w:tbl>
    <w:p w:rsidR="0053610F" w:rsidRPr="0019696E" w:rsidRDefault="0080084C" w:rsidP="0019696E">
      <w:pPr>
        <w:spacing w:before="240" w:line="276" w:lineRule="auto"/>
        <w:rPr>
          <w:b/>
          <w:sz w:val="24"/>
        </w:rPr>
      </w:pPr>
      <w:r>
        <w:rPr>
          <w:b/>
          <w:sz w:val="24"/>
        </w:rPr>
        <w:t>Concerns about the</w:t>
      </w:r>
      <w:r w:rsidR="0053610F" w:rsidRPr="0019696E">
        <w:rPr>
          <w:b/>
          <w:sz w:val="24"/>
        </w:rPr>
        <w:t xml:space="preserve"> Foster Child’s Services and/or Providers </w:t>
      </w:r>
    </w:p>
    <w:p w:rsidR="0053610F" w:rsidRPr="00BD62B3" w:rsidRDefault="0053610F" w:rsidP="0053610F">
      <w:pPr>
        <w:spacing w:before="95" w:line="276" w:lineRule="auto"/>
        <w:rPr>
          <w:b/>
        </w:rPr>
      </w:pPr>
      <w:r w:rsidRPr="00BD62B3">
        <w:t>Sometimes a RHBA provider may fail to follow through on an assigned task, be slow to secure a service, or present other barriers to accessing needed services or s</w:t>
      </w:r>
      <w:r w:rsidR="0080084C">
        <w:t>upports. In these instances, foster parents</w:t>
      </w:r>
      <w:r w:rsidRPr="00BD62B3">
        <w:t xml:space="preserve"> may want to consider filing a grievance or complaint. It is i</w:t>
      </w:r>
      <w:r w:rsidR="0080084C">
        <w:t>mportant that foster parents</w:t>
      </w:r>
      <w:r w:rsidRPr="00BD62B3">
        <w:t xml:space="preserve"> attempt to resolve these issues at the lowest level possible. </w:t>
      </w:r>
    </w:p>
    <w:p w:rsidR="0053610F" w:rsidRPr="00BD62B3" w:rsidRDefault="0053610F" w:rsidP="0053610F">
      <w:pPr>
        <w:spacing w:before="95" w:line="276" w:lineRule="auto"/>
      </w:pPr>
      <w:r w:rsidRPr="00BD62B3">
        <w:t xml:space="preserve">Before filing a grievance, </w:t>
      </w:r>
      <w:r w:rsidR="0080084C">
        <w:t>they should speak to the</w:t>
      </w:r>
      <w:r w:rsidRPr="00BD62B3">
        <w:t xml:space="preserve"> foster child’s therapist and/or DCS Specialist directly about the concerns</w:t>
      </w:r>
      <w:r>
        <w:t xml:space="preserve"> first</w:t>
      </w:r>
      <w:r w:rsidRPr="00BD62B3">
        <w:t xml:space="preserve">. </w:t>
      </w:r>
      <w:r w:rsidR="0080084C">
        <w:t>They should w</w:t>
      </w:r>
      <w:r w:rsidRPr="00BD62B3">
        <w:t>rite these concerns down before speaking to them. T</w:t>
      </w:r>
      <w:r w:rsidR="0080084C">
        <w:t>his will help them</w:t>
      </w:r>
      <w:r w:rsidRPr="00BD62B3">
        <w:t xml:space="preserve"> bring clar</w:t>
      </w:r>
      <w:r w:rsidR="0080084C">
        <w:t>ity to the situation and help them</w:t>
      </w:r>
      <w:r w:rsidRPr="00BD62B3">
        <w:t xml:space="preserve"> remain focused on the issues at hand. If this fails to yield positive results, </w:t>
      </w:r>
      <w:r w:rsidR="0080084C">
        <w:t xml:space="preserve">they could </w:t>
      </w:r>
      <w:r w:rsidRPr="00BD62B3">
        <w:t>speak to their supervisor o</w:t>
      </w:r>
      <w:r w:rsidR="0080084C">
        <w:t>r the clinic director about their</w:t>
      </w:r>
      <w:r w:rsidRPr="00BD62B3">
        <w:t xml:space="preserve"> concerns. Again, </w:t>
      </w:r>
      <w:r w:rsidR="0080084C">
        <w:t>they should document their</w:t>
      </w:r>
      <w:r w:rsidRPr="00BD62B3">
        <w:t xml:space="preserve"> concerns and the conversations</w:t>
      </w:r>
      <w:r w:rsidR="009B5503">
        <w:t xml:space="preserve"> they</w:t>
      </w:r>
      <w:r>
        <w:t xml:space="preserve"> have had with these specialists</w:t>
      </w:r>
      <w:r w:rsidRPr="00BD62B3">
        <w:t xml:space="preserve">. </w:t>
      </w:r>
    </w:p>
    <w:p w:rsidR="0053610F" w:rsidRPr="00BD62B3" w:rsidRDefault="009B5503" w:rsidP="0053610F">
      <w:pPr>
        <w:spacing w:before="95" w:line="276" w:lineRule="auto"/>
      </w:pPr>
      <w:r>
        <w:t>If foster parents</w:t>
      </w:r>
      <w:r w:rsidR="0053610F">
        <w:t xml:space="preserve"> are not satisfied with </w:t>
      </w:r>
      <w:r w:rsidR="0053610F" w:rsidRPr="00BD62B3">
        <w:t>the response</w:t>
      </w:r>
      <w:r w:rsidR="0053610F">
        <w:t>,</w:t>
      </w:r>
      <w:r w:rsidR="0053610F" w:rsidRPr="00BD62B3">
        <w:t xml:space="preserve"> or lack of response</w:t>
      </w:r>
      <w:r>
        <w:t>, they</w:t>
      </w:r>
      <w:r w:rsidR="0053610F">
        <w:t xml:space="preserve"> can elevate the issue to the RHBA</w:t>
      </w:r>
      <w:r w:rsidR="0053610F" w:rsidRPr="00BD62B3">
        <w:t>. If t</w:t>
      </w:r>
      <w:r>
        <w:t>he RBHA fails to respond to their concerns or they</w:t>
      </w:r>
      <w:r w:rsidR="0053610F" w:rsidRPr="00BD62B3">
        <w:t xml:space="preserve"> desire a higher </w:t>
      </w:r>
      <w:r>
        <w:t>level of intervention, they</w:t>
      </w:r>
      <w:r w:rsidR="0053610F" w:rsidRPr="00BD62B3">
        <w:t xml:space="preserve"> should contact the AHCCCS customer service line for support at </w:t>
      </w:r>
      <w:r w:rsidR="0053610F">
        <w:t>602-</w:t>
      </w:r>
      <w:r w:rsidR="0053610F" w:rsidRPr="00BD62B3">
        <w:t>364-45</w:t>
      </w:r>
      <w:r>
        <w:t>58 or 1-800-867-5808.  Foster parents</w:t>
      </w:r>
      <w:r w:rsidR="0053610F">
        <w:t xml:space="preserve"> can also </w:t>
      </w:r>
      <w:r w:rsidR="0053610F" w:rsidRPr="00BD62B3">
        <w:t>contact the Arizona Department of Health Services Division of Behavioral Health Services (ADHS/DBHS) customer service l</w:t>
      </w:r>
      <w:r w:rsidR="0053610F">
        <w:t>ine for support at 602-</w:t>
      </w:r>
      <w:r w:rsidR="0053610F" w:rsidRPr="00BD62B3">
        <w:t>364-45</w:t>
      </w:r>
      <w:r w:rsidR="0053610F">
        <w:t>58</w:t>
      </w:r>
      <w:r w:rsidR="0053610F" w:rsidRPr="00BD62B3">
        <w:t xml:space="preserve">. </w:t>
      </w:r>
    </w:p>
    <w:p w:rsidR="00ED46B7" w:rsidRDefault="0053610F" w:rsidP="0053610F">
      <w:pPr>
        <w:spacing w:before="95" w:line="276" w:lineRule="auto"/>
        <w:sectPr w:rsidR="00ED46B7" w:rsidSect="00E90EAA">
          <w:footerReference w:type="default" r:id="rId30"/>
          <w:pgSz w:w="12240" w:h="15840"/>
          <w:pgMar w:top="1440" w:right="1440" w:bottom="1440" w:left="1440" w:header="720" w:footer="720" w:gutter="0"/>
          <w:cols w:space="720"/>
          <w:docGrid w:linePitch="360"/>
        </w:sectPr>
      </w:pPr>
      <w:r w:rsidRPr="00BD62B3">
        <w:t xml:space="preserve">If attempts to resolve the issue directly with the provider have failed, </w:t>
      </w:r>
      <w:r w:rsidR="009B5503">
        <w:t xml:space="preserve">they should </w:t>
      </w:r>
      <w:r w:rsidRPr="00BD62B3">
        <w:t xml:space="preserve">consult </w:t>
      </w:r>
      <w:r w:rsidR="009B5503">
        <w:t xml:space="preserve">the </w:t>
      </w:r>
      <w:r w:rsidRPr="00BD62B3">
        <w:t>RBHA member handbook for instructions on filing a grievance with the RBHA or DBHS.</w:t>
      </w:r>
    </w:p>
    <w:p w:rsidR="0053610F" w:rsidRPr="0019696E" w:rsidRDefault="0053610F" w:rsidP="00ED46B7">
      <w:pPr>
        <w:spacing w:line="276" w:lineRule="auto"/>
        <w:rPr>
          <w:b/>
          <w:sz w:val="28"/>
          <w:u w:val="single"/>
        </w:rPr>
      </w:pPr>
      <w:r w:rsidRPr="0019696E">
        <w:rPr>
          <w:b/>
          <w:sz w:val="28"/>
          <w:u w:val="single"/>
        </w:rPr>
        <w:lastRenderedPageBreak/>
        <w:t xml:space="preserve">Division of Developmental Disabilities (DDD) </w:t>
      </w:r>
    </w:p>
    <w:p w:rsidR="0053610F" w:rsidRPr="00BD62B3" w:rsidRDefault="0053610F" w:rsidP="0053610F">
      <w:pPr>
        <w:spacing w:before="95" w:line="276" w:lineRule="auto"/>
      </w:pPr>
      <w:r w:rsidRPr="00BD62B3">
        <w:t>DCS works collaboratively with Division of Development Disabilities (DDD) to provide services to foster children who are eligible for DDD services. Foster children with a developmental</w:t>
      </w:r>
      <w:r>
        <w:t xml:space="preserve"> delay or disability who appear</w:t>
      </w:r>
      <w:r w:rsidRPr="00BD62B3">
        <w:t xml:space="preserve"> to meet DDD eligibility criteria will be referred to </w:t>
      </w:r>
      <w:r w:rsidR="004D5FD9">
        <w:t>DDD by the DCS Specialist or foster parents</w:t>
      </w:r>
      <w:r w:rsidRPr="00BD62B3">
        <w:t xml:space="preserve"> can self</w:t>
      </w:r>
      <w:r w:rsidRPr="00BD62B3">
        <w:rPr>
          <w:b/>
          <w:i/>
        </w:rPr>
        <w:t>–</w:t>
      </w:r>
      <w:r w:rsidR="004D5FD9">
        <w:t xml:space="preserve"> refer the </w:t>
      </w:r>
      <w:r w:rsidRPr="00BD62B3">
        <w:t>foster child</w:t>
      </w:r>
      <w:r w:rsidR="004D5FD9">
        <w:t>. If the</w:t>
      </w:r>
      <w:r w:rsidRPr="00BD62B3">
        <w:t xml:space="preserve"> foster child becomes eligible for DDD</w:t>
      </w:r>
      <w:r w:rsidR="004D5FD9">
        <w:t xml:space="preserve"> services after placement in their</w:t>
      </w:r>
      <w:r w:rsidRPr="00BD62B3">
        <w:t xml:space="preserve"> care, the foster child’s assigned DCS </w:t>
      </w:r>
      <w:r w:rsidR="004D5FD9">
        <w:t>Specialist should help them</w:t>
      </w:r>
      <w:r w:rsidRPr="00BD62B3">
        <w:t xml:space="preserve"> apply to be a</w:t>
      </w:r>
      <w:r>
        <w:t xml:space="preserve"> Child Developmental Certified H</w:t>
      </w:r>
      <w:r w:rsidRPr="00BD62B3">
        <w:t xml:space="preserve">ome through DDD. </w:t>
      </w:r>
    </w:p>
    <w:p w:rsidR="0053610F" w:rsidRPr="00F26FC0" w:rsidRDefault="0053610F" w:rsidP="00CB502C">
      <w:pPr>
        <w:spacing w:before="95" w:line="276" w:lineRule="auto"/>
      </w:pPr>
      <w:r w:rsidRPr="00F26FC0">
        <w:t xml:space="preserve">A child with a diagnosed Developmental Disability may fall into one of the following categories: </w:t>
      </w:r>
    </w:p>
    <w:p w:rsidR="0053610F" w:rsidRPr="00F26FC0" w:rsidRDefault="0053610F" w:rsidP="00CB502C">
      <w:pPr>
        <w:widowControl/>
        <w:numPr>
          <w:ilvl w:val="0"/>
          <w:numId w:val="10"/>
        </w:numPr>
        <w:autoSpaceDE/>
        <w:autoSpaceDN/>
        <w:spacing w:before="95" w:after="160" w:line="276" w:lineRule="auto"/>
        <w:ind w:left="900"/>
        <w:contextualSpacing/>
      </w:pPr>
      <w:r w:rsidRPr="00F26FC0">
        <w:t>Diagnosed, awaiting DDD Eligibility decision</w:t>
      </w:r>
    </w:p>
    <w:p w:rsidR="0053610F" w:rsidRPr="00F26FC0" w:rsidRDefault="0053610F" w:rsidP="00CB502C">
      <w:pPr>
        <w:widowControl/>
        <w:numPr>
          <w:ilvl w:val="0"/>
          <w:numId w:val="10"/>
        </w:numPr>
        <w:autoSpaceDE/>
        <w:autoSpaceDN/>
        <w:spacing w:before="95" w:after="160" w:line="276" w:lineRule="auto"/>
        <w:ind w:left="900"/>
        <w:contextualSpacing/>
      </w:pPr>
      <w:r w:rsidRPr="00F26FC0">
        <w:t xml:space="preserve">Diagnosed, approved for DDD </w:t>
      </w:r>
    </w:p>
    <w:p w:rsidR="0053610F" w:rsidRPr="00F26FC0" w:rsidRDefault="0053610F" w:rsidP="00CB502C">
      <w:pPr>
        <w:widowControl/>
        <w:numPr>
          <w:ilvl w:val="1"/>
          <w:numId w:val="10"/>
        </w:numPr>
        <w:autoSpaceDE/>
        <w:autoSpaceDN/>
        <w:spacing w:before="95" w:after="160" w:line="276" w:lineRule="auto"/>
        <w:ind w:left="1260"/>
        <w:contextualSpacing/>
      </w:pPr>
      <w:r w:rsidRPr="00F26FC0">
        <w:t>Approved for DDD “Community services”</w:t>
      </w:r>
    </w:p>
    <w:p w:rsidR="0053610F" w:rsidRPr="00F26FC0" w:rsidRDefault="0053610F" w:rsidP="00CB502C">
      <w:pPr>
        <w:widowControl/>
        <w:numPr>
          <w:ilvl w:val="2"/>
          <w:numId w:val="10"/>
        </w:numPr>
        <w:autoSpaceDE/>
        <w:autoSpaceDN/>
        <w:spacing w:before="95" w:after="160" w:line="276" w:lineRule="auto"/>
        <w:ind w:left="1530"/>
        <w:contextualSpacing/>
      </w:pPr>
      <w:r w:rsidRPr="00F26FC0">
        <w:t>Medical Health Plan is CMDP</w:t>
      </w:r>
    </w:p>
    <w:p w:rsidR="0053610F" w:rsidRPr="00F26FC0" w:rsidRDefault="0053610F" w:rsidP="00CB502C">
      <w:pPr>
        <w:widowControl/>
        <w:numPr>
          <w:ilvl w:val="2"/>
          <w:numId w:val="10"/>
        </w:numPr>
        <w:autoSpaceDE/>
        <w:autoSpaceDN/>
        <w:spacing w:before="95" w:after="160" w:line="276" w:lineRule="auto"/>
        <w:ind w:left="1530"/>
        <w:contextualSpacing/>
      </w:pPr>
      <w:r w:rsidRPr="00F26FC0">
        <w:t>Behavioral Health Plan is</w:t>
      </w:r>
      <w:r w:rsidR="00F26FC0" w:rsidRPr="00F26FC0">
        <w:t xml:space="preserve"> an</w:t>
      </w:r>
      <w:r w:rsidRPr="00F26FC0">
        <w:t xml:space="preserve"> assigned RBHA, CRS or T/RBHA</w:t>
      </w:r>
    </w:p>
    <w:p w:rsidR="0053610F" w:rsidRPr="00F26FC0" w:rsidRDefault="0053610F" w:rsidP="00CB502C">
      <w:pPr>
        <w:widowControl/>
        <w:numPr>
          <w:ilvl w:val="1"/>
          <w:numId w:val="10"/>
        </w:numPr>
        <w:autoSpaceDE/>
        <w:autoSpaceDN/>
        <w:spacing w:before="95" w:after="160" w:line="276" w:lineRule="auto"/>
        <w:ind w:left="1260"/>
        <w:contextualSpacing/>
      </w:pPr>
      <w:r w:rsidRPr="00F26FC0">
        <w:t>Approved for both DDD “Community services” and “Arizona Long-Term Care Services” (ALTCS).</w:t>
      </w:r>
    </w:p>
    <w:p w:rsidR="0053610F" w:rsidRPr="00F26FC0" w:rsidRDefault="0053610F" w:rsidP="00CB502C">
      <w:pPr>
        <w:widowControl/>
        <w:numPr>
          <w:ilvl w:val="2"/>
          <w:numId w:val="10"/>
        </w:numPr>
        <w:autoSpaceDE/>
        <w:autoSpaceDN/>
        <w:spacing w:before="95" w:after="160" w:line="276" w:lineRule="auto"/>
        <w:ind w:left="1530"/>
        <w:contextualSpacing/>
      </w:pPr>
      <w:r w:rsidRPr="00F26FC0">
        <w:t>Medical Health Plan is ALTCS</w:t>
      </w:r>
    </w:p>
    <w:p w:rsidR="0053610F" w:rsidRPr="00F26FC0" w:rsidRDefault="0053610F" w:rsidP="00CB502C">
      <w:pPr>
        <w:widowControl/>
        <w:numPr>
          <w:ilvl w:val="2"/>
          <w:numId w:val="10"/>
        </w:numPr>
        <w:autoSpaceDE/>
        <w:autoSpaceDN/>
        <w:spacing w:before="95" w:after="160" w:line="276" w:lineRule="auto"/>
        <w:ind w:left="1530"/>
        <w:contextualSpacing/>
      </w:pPr>
      <w:r w:rsidRPr="00F26FC0">
        <w:t xml:space="preserve">Behavioral Health Plan is CRS </w:t>
      </w:r>
    </w:p>
    <w:p w:rsidR="0053610F" w:rsidRPr="00F26FC0" w:rsidRDefault="0053610F" w:rsidP="00CB502C">
      <w:pPr>
        <w:widowControl/>
        <w:numPr>
          <w:ilvl w:val="0"/>
          <w:numId w:val="10"/>
        </w:numPr>
        <w:autoSpaceDE/>
        <w:autoSpaceDN/>
        <w:spacing w:before="95" w:after="160" w:line="276" w:lineRule="auto"/>
        <w:ind w:left="900"/>
        <w:contextualSpacing/>
      </w:pPr>
      <w:r w:rsidRPr="00F26FC0">
        <w:t>Declined for DDD eligibility</w:t>
      </w:r>
    </w:p>
    <w:p w:rsidR="0053610F" w:rsidRPr="00F26FC0" w:rsidRDefault="0053610F" w:rsidP="00CB502C">
      <w:pPr>
        <w:widowControl/>
        <w:numPr>
          <w:ilvl w:val="2"/>
          <w:numId w:val="14"/>
        </w:numPr>
        <w:autoSpaceDE/>
        <w:autoSpaceDN/>
        <w:spacing w:before="95" w:after="160" w:line="276" w:lineRule="auto"/>
        <w:ind w:left="1260" w:hanging="360"/>
        <w:contextualSpacing/>
      </w:pPr>
      <w:r w:rsidRPr="00F26FC0">
        <w:t>Medical Health Plan remains CMDP</w:t>
      </w:r>
    </w:p>
    <w:p w:rsidR="0053610F" w:rsidRDefault="00803393" w:rsidP="004C4774">
      <w:pPr>
        <w:widowControl/>
        <w:numPr>
          <w:ilvl w:val="2"/>
          <w:numId w:val="14"/>
        </w:numPr>
        <w:autoSpaceDE/>
        <w:autoSpaceDN/>
        <w:spacing w:after="120" w:line="276" w:lineRule="auto"/>
        <w:ind w:left="1267" w:hanging="360"/>
      </w:pPr>
      <w:r>
        <w:t>Behavioral H</w:t>
      </w:r>
      <w:r w:rsidR="0053610F" w:rsidRPr="00F26FC0">
        <w:t>ealth Plan remains assigned RBHA, CRS or T/RBHA.</w:t>
      </w:r>
    </w:p>
    <w:p w:rsidR="00D6203A" w:rsidRDefault="0053610F" w:rsidP="004D5FD9">
      <w:pPr>
        <w:spacing w:before="120" w:line="276" w:lineRule="auto"/>
        <w:rPr>
          <w:b/>
          <w:sz w:val="28"/>
          <w:u w:val="single"/>
        </w:rPr>
      </w:pPr>
      <w:r>
        <w:t>For DDD eligibility criteria, visit the</w:t>
      </w:r>
      <w:r w:rsidRPr="00BD62B3">
        <w:t xml:space="preserve"> DDD website at </w:t>
      </w:r>
      <w:hyperlink r:id="rId31" w:history="1">
        <w:r w:rsidRPr="00BD62B3">
          <w:rPr>
            <w:rStyle w:val="Hyperlink"/>
          </w:rPr>
          <w:t>https://des.az.gov/services/disabilities/developmental-child-and-adult/help-individuals-families-developmental</w:t>
        </w:r>
      </w:hyperlink>
      <w:r w:rsidR="004D5FD9">
        <w:t>. If the</w:t>
      </w:r>
      <w:r w:rsidRPr="00BD62B3">
        <w:t xml:space="preserve"> foster child is not eligible for DDD services, contact</w:t>
      </w:r>
      <w:r>
        <w:t xml:space="preserve"> Raising Specials Kids at 602-</w:t>
      </w:r>
      <w:r w:rsidRPr="00BD62B3">
        <w:t xml:space="preserve">242-4366 for additional resources </w:t>
      </w:r>
      <w:r>
        <w:t xml:space="preserve">or visit </w:t>
      </w:r>
      <w:hyperlink r:id="rId32" w:history="1">
        <w:r w:rsidRPr="00BD62B3">
          <w:rPr>
            <w:rStyle w:val="Hyperlink"/>
          </w:rPr>
          <w:t>http://www.raisingspecialkids.org/</w:t>
        </w:r>
      </w:hyperlink>
    </w:p>
    <w:p w:rsidR="0053610F" w:rsidRPr="0019696E" w:rsidRDefault="004D5FD9" w:rsidP="00ED46B7">
      <w:pPr>
        <w:spacing w:before="240" w:line="276" w:lineRule="auto"/>
        <w:rPr>
          <w:b/>
          <w:sz w:val="28"/>
          <w:u w:val="single"/>
        </w:rPr>
      </w:pPr>
      <w:r>
        <w:rPr>
          <w:b/>
          <w:sz w:val="28"/>
          <w:u w:val="single"/>
        </w:rPr>
        <w:t xml:space="preserve">Foster </w:t>
      </w:r>
      <w:r w:rsidR="0053610F" w:rsidRPr="0019696E">
        <w:rPr>
          <w:b/>
          <w:sz w:val="28"/>
          <w:u w:val="single"/>
        </w:rPr>
        <w:t xml:space="preserve">Parent Expectations </w:t>
      </w:r>
    </w:p>
    <w:p w:rsidR="0053610F" w:rsidRPr="0019696E" w:rsidRDefault="0053610F" w:rsidP="0019696E">
      <w:pPr>
        <w:spacing w:before="120" w:line="276" w:lineRule="auto"/>
        <w:rPr>
          <w:b/>
          <w:sz w:val="24"/>
        </w:rPr>
      </w:pPr>
      <w:r w:rsidRPr="0019696E">
        <w:rPr>
          <w:b/>
          <w:sz w:val="24"/>
        </w:rPr>
        <w:t xml:space="preserve">Advocate </w:t>
      </w:r>
    </w:p>
    <w:p w:rsidR="0053610F" w:rsidRPr="00BD62B3" w:rsidRDefault="0053610F" w:rsidP="00CB502C">
      <w:pPr>
        <w:spacing w:before="95" w:line="276" w:lineRule="auto"/>
      </w:pPr>
      <w:r w:rsidRPr="00BD62B3">
        <w:t>B</w:t>
      </w:r>
      <w:r w:rsidR="00D6203A">
        <w:t xml:space="preserve">ecoming a good advocate for </w:t>
      </w:r>
      <w:r w:rsidR="00763769">
        <w:t xml:space="preserve">a </w:t>
      </w:r>
      <w:r w:rsidRPr="00BD62B3">
        <w:t>foster child takes time</w:t>
      </w:r>
      <w:r w:rsidR="00D6203A">
        <w:t>, knowledge, and experience. Foster parents may</w:t>
      </w:r>
      <w:r w:rsidRPr="00BD62B3">
        <w:t xml:space="preserve"> need to be </w:t>
      </w:r>
      <w:r w:rsidR="00D6203A">
        <w:t>persistent to get changes in the foster child’s treatment. Foster parents should continue</w:t>
      </w:r>
      <w:r w:rsidRPr="00BD62B3">
        <w:t xml:space="preserve"> </w:t>
      </w:r>
      <w:r w:rsidR="00D6203A">
        <w:t>to ask questions and present the</w:t>
      </w:r>
      <w:r w:rsidRPr="00BD62B3">
        <w:t xml:space="preserve"> </w:t>
      </w:r>
      <w:r>
        <w:t xml:space="preserve">foster </w:t>
      </w:r>
      <w:r w:rsidR="00D6203A">
        <w:t>child’s case. If the</w:t>
      </w:r>
      <w:r w:rsidRPr="00BD62B3">
        <w:t xml:space="preserve"> CFT is not knowledgeable about additional or specialized services,</w:t>
      </w:r>
      <w:r>
        <w:t xml:space="preserve"> </w:t>
      </w:r>
      <w:r w:rsidR="00204B8E">
        <w:t xml:space="preserve">they should </w:t>
      </w:r>
      <w:r>
        <w:t>ask the RBHA to provide a CFT c</w:t>
      </w:r>
      <w:r w:rsidRPr="00BD62B3">
        <w:t xml:space="preserve">oach and/or technical assistance. </w:t>
      </w:r>
    </w:p>
    <w:p w:rsidR="0053610F" w:rsidRPr="00BD62B3" w:rsidRDefault="0053610F" w:rsidP="00CB502C">
      <w:pPr>
        <w:spacing w:before="95" w:line="276" w:lineRule="auto"/>
      </w:pPr>
      <w:r w:rsidRPr="00BD62B3">
        <w:t>Document! Document! Doc</w:t>
      </w:r>
      <w:r w:rsidR="00204B8E">
        <w:t>ument! No matter what system foster parents</w:t>
      </w:r>
      <w:r w:rsidRPr="00BD62B3">
        <w:t xml:space="preserve"> are encountering, it is important </w:t>
      </w:r>
      <w:r w:rsidR="00204B8E">
        <w:t>for them to be specific in their descriptions of the foster child’s behaviors. They should d</w:t>
      </w:r>
      <w:r w:rsidRPr="00BD62B3">
        <w:t xml:space="preserve">escribe issues in behavioral and factual </w:t>
      </w:r>
      <w:r w:rsidRPr="00752DA6">
        <w:t>detail.</w:t>
      </w:r>
      <w:r w:rsidRPr="002C0310">
        <w:t xml:space="preserve">  If there h</w:t>
      </w:r>
      <w:r w:rsidR="00204B8E">
        <w:t>as been an unusual event, they</w:t>
      </w:r>
      <w:r w:rsidRPr="002C0310">
        <w:t xml:space="preserve"> are required to complete a</w:t>
      </w:r>
      <w:r w:rsidR="00763769">
        <w:t>n</w:t>
      </w:r>
      <w:r w:rsidRPr="002C0310">
        <w:t xml:space="preserve"> </w:t>
      </w:r>
      <w:r w:rsidR="00204B8E">
        <w:t xml:space="preserve">Unusual </w:t>
      </w:r>
      <w:r w:rsidR="00763769">
        <w:t>Incident Report</w:t>
      </w:r>
      <w:r w:rsidRPr="002C0310">
        <w:t xml:space="preserve"> and</w:t>
      </w:r>
      <w:r w:rsidRPr="00BD62B3">
        <w:t xml:space="preserve"> provide a</w:t>
      </w:r>
      <w:r w:rsidR="00204B8E">
        <w:t xml:space="preserve"> copy to their</w:t>
      </w:r>
      <w:r w:rsidRPr="00BD62B3">
        <w:t xml:space="preserve"> Licensing Agency worker, DCS Specialist, and the Office of Licensing and Regulation (OLR). Further information on this form will </w:t>
      </w:r>
      <w:r>
        <w:t xml:space="preserve">be provided later in this training. </w:t>
      </w:r>
    </w:p>
    <w:p w:rsidR="0053610F" w:rsidRPr="00BD62B3" w:rsidRDefault="0053610F" w:rsidP="00CB502C">
      <w:pPr>
        <w:spacing w:before="95" w:line="276" w:lineRule="auto"/>
      </w:pPr>
      <w:r w:rsidRPr="00BD62B3">
        <w:t>Attend trainings offered for foster parents and children in foster care to h</w:t>
      </w:r>
      <w:r w:rsidR="00204B8E">
        <w:t>elp them</w:t>
      </w:r>
      <w:r w:rsidRPr="00BD62B3">
        <w:t xml:space="preserve"> understand </w:t>
      </w:r>
      <w:r w:rsidRPr="00BD62B3">
        <w:lastRenderedPageBreak/>
        <w:t>wh</w:t>
      </w:r>
      <w:r w:rsidR="00204B8E">
        <w:t>a</w:t>
      </w:r>
      <w:r w:rsidR="00A21FBE">
        <w:t>t the expectations are for</w:t>
      </w:r>
      <w:r w:rsidR="00A017A0">
        <w:t xml:space="preserve"> the</w:t>
      </w:r>
      <w:r w:rsidRPr="00BD62B3">
        <w:t xml:space="preserve"> role,</w:t>
      </w:r>
      <w:r w:rsidR="00A21FBE">
        <w:t xml:space="preserve"> learn</w:t>
      </w:r>
      <w:r w:rsidRPr="00BD62B3">
        <w:t xml:space="preserve"> how </w:t>
      </w:r>
      <w:r w:rsidR="00204B8E">
        <w:t>to adjust to the changes in th</w:t>
      </w:r>
      <w:r w:rsidR="00A21FBE">
        <w:t>e</w:t>
      </w:r>
      <w:r w:rsidRPr="00BD62B3">
        <w:t xml:space="preserve"> home, and gain perspective from individuals who have been in foster care in the past. </w:t>
      </w:r>
      <w:r w:rsidR="00A21FBE">
        <w:t xml:space="preserve"> By attending trainings, foster parents </w:t>
      </w:r>
      <w:r>
        <w:t>should</w:t>
      </w:r>
      <w:r w:rsidRPr="00BD62B3">
        <w:t xml:space="preserve"> </w:t>
      </w:r>
      <w:r>
        <w:t xml:space="preserve">be able to </w:t>
      </w:r>
      <w:r w:rsidRPr="00BD62B3">
        <w:t xml:space="preserve">develop a better understanding and perspective. </w:t>
      </w:r>
    </w:p>
    <w:p w:rsidR="0053610F" w:rsidRDefault="00204B8E" w:rsidP="00CB502C">
      <w:pPr>
        <w:spacing w:before="95" w:line="276" w:lineRule="auto"/>
      </w:pPr>
      <w:r>
        <w:t>Foster parents are not alone. They</w:t>
      </w:r>
      <w:r w:rsidR="0053610F" w:rsidRPr="00BD62B3">
        <w:t xml:space="preserve"> are encouraged to attend support groups and form supportive communities. These groups provide the opportunity to </w:t>
      </w:r>
      <w:r>
        <w:t>discuss their</w:t>
      </w:r>
      <w:r w:rsidR="0053610F">
        <w:t xml:space="preserve"> experiences, share ideas and offer support. O</w:t>
      </w:r>
      <w:r>
        <w:t>ther foster parents may give them</w:t>
      </w:r>
      <w:r w:rsidR="0053610F">
        <w:t xml:space="preserve"> names of professionals/resources that have been helpful for them. </w:t>
      </w:r>
    </w:p>
    <w:p w:rsidR="0053610F" w:rsidRDefault="0053610F" w:rsidP="00CB502C">
      <w:pPr>
        <w:spacing w:before="95" w:line="276" w:lineRule="auto"/>
      </w:pPr>
      <w:r w:rsidRPr="00BD62B3">
        <w:t>Caring for children who have experienced trauma can be v</w:t>
      </w:r>
      <w:r w:rsidR="00204B8E">
        <w:t>ery difficult, and can leave foster parents</w:t>
      </w:r>
      <w:r w:rsidRPr="00BD62B3">
        <w:t xml:space="preserve"> feeling drained and exhausted. In order to be effective, it is important </w:t>
      </w:r>
      <w:r w:rsidR="00713E6C">
        <w:t>that they take</w:t>
      </w:r>
      <w:r w:rsidR="00204B8E">
        <w:t xml:space="preserve"> care of themselves</w:t>
      </w:r>
      <w:r>
        <w:t xml:space="preserve">, and get </w:t>
      </w:r>
      <w:r w:rsidR="00204B8E">
        <w:t xml:space="preserve">the support they </w:t>
      </w:r>
      <w:r w:rsidRPr="00BD62B3">
        <w:t>need</w:t>
      </w:r>
      <w:r>
        <w:t xml:space="preserve"> in order to effectively care</w:t>
      </w:r>
      <w:r w:rsidRPr="00BD62B3">
        <w:t xml:space="preserve"> for traumatized children. </w:t>
      </w:r>
    </w:p>
    <w:p w:rsidR="0053610F" w:rsidRPr="0019696E" w:rsidRDefault="00444B3C" w:rsidP="0019696E">
      <w:pPr>
        <w:spacing w:before="240" w:line="276" w:lineRule="auto"/>
        <w:rPr>
          <w:b/>
          <w:sz w:val="24"/>
        </w:rPr>
      </w:pPr>
      <w:r w:rsidRPr="008B41B5">
        <w:rPr>
          <w:b/>
          <w:sz w:val="24"/>
        </w:rPr>
        <w:t xml:space="preserve">Unusual Incident Report </w:t>
      </w:r>
    </w:p>
    <w:p w:rsidR="000A6AED" w:rsidRDefault="000A6AED" w:rsidP="0019696E">
      <w:pPr>
        <w:spacing w:before="95" w:line="276" w:lineRule="auto"/>
      </w:pPr>
      <w:r>
        <w:t xml:space="preserve">Foster parents </w:t>
      </w:r>
      <w:r w:rsidR="0053610F" w:rsidRPr="00BD62B3">
        <w:t xml:space="preserve">must immediately notify DCS and the child’s licensing agency </w:t>
      </w:r>
      <w:r>
        <w:t>inc</w:t>
      </w:r>
      <w:r w:rsidR="00920497">
        <w:t>luding, but not lim</w:t>
      </w:r>
      <w:r w:rsidR="00306AE8">
        <w:t>ited to the following incidents</w:t>
      </w:r>
      <w:r w:rsidR="00920497">
        <w:t>:</w:t>
      </w:r>
    </w:p>
    <w:p w:rsidR="00920497" w:rsidRDefault="00AB372E" w:rsidP="00920497">
      <w:pPr>
        <w:pStyle w:val="ListParagraph"/>
        <w:numPr>
          <w:ilvl w:val="0"/>
          <w:numId w:val="5"/>
        </w:numPr>
        <w:spacing w:before="95" w:line="276" w:lineRule="auto"/>
      </w:pPr>
      <w:r>
        <w:t xml:space="preserve">a </w:t>
      </w:r>
      <w:r w:rsidR="00920497">
        <w:t>serious illness, injury or mental health crisis of a foster child requiring hospitalizatio</w:t>
      </w:r>
      <w:r w:rsidR="00306AE8">
        <w:t>n or emergency room treatment</w:t>
      </w:r>
    </w:p>
    <w:p w:rsidR="00920497" w:rsidRDefault="00AB372E" w:rsidP="00920497">
      <w:pPr>
        <w:pStyle w:val="ListParagraph"/>
        <w:numPr>
          <w:ilvl w:val="0"/>
          <w:numId w:val="5"/>
        </w:numPr>
        <w:spacing w:before="95" w:line="276" w:lineRule="auto"/>
      </w:pPr>
      <w:r>
        <w:t>a</w:t>
      </w:r>
      <w:r w:rsidR="00920497">
        <w:t>ny other unusual incident that seriously jeopardizes the health, safety, o</w:t>
      </w:r>
      <w:r w:rsidR="00306AE8">
        <w:t>r well-being of a foster child</w:t>
      </w:r>
    </w:p>
    <w:p w:rsidR="000A6AED" w:rsidRDefault="00920497" w:rsidP="0019696E">
      <w:pPr>
        <w:spacing w:before="95" w:line="276" w:lineRule="auto"/>
      </w:pPr>
      <w:r>
        <w:t xml:space="preserve">Foster parents must </w:t>
      </w:r>
      <w:r w:rsidRPr="00BD62B3">
        <w:t>notify DCS and the child’s licensing agency</w:t>
      </w:r>
      <w:r>
        <w:t xml:space="preserve"> within 24 hours</w:t>
      </w:r>
      <w:r w:rsidRPr="00BD62B3">
        <w:t xml:space="preserve"> </w:t>
      </w:r>
      <w:r>
        <w:t>inc</w:t>
      </w:r>
      <w:r w:rsidR="00306AE8">
        <w:t>luding, but not limited to the following incidents</w:t>
      </w:r>
      <w:r>
        <w:t xml:space="preserve">: </w:t>
      </w:r>
    </w:p>
    <w:p w:rsidR="00306AE8" w:rsidRDefault="00AB372E" w:rsidP="00306AE8">
      <w:pPr>
        <w:pStyle w:val="ListParagraph"/>
        <w:numPr>
          <w:ilvl w:val="0"/>
          <w:numId w:val="19"/>
        </w:numPr>
        <w:spacing w:before="95" w:line="276" w:lineRule="auto"/>
      </w:pPr>
      <w:r>
        <w:t>i</w:t>
      </w:r>
      <w:r w:rsidR="00306AE8">
        <w:t>njury, illness, change of medication error that requires a foster child to be seen by a doctor or medicine, physician assistant, or registered nurse prac</w:t>
      </w:r>
      <w:r w:rsidR="00444B3C">
        <w:t xml:space="preserve">titioner </w:t>
      </w:r>
    </w:p>
    <w:p w:rsidR="00306AE8" w:rsidRDefault="00AB372E" w:rsidP="00306AE8">
      <w:pPr>
        <w:pStyle w:val="ListParagraph"/>
        <w:numPr>
          <w:ilvl w:val="0"/>
          <w:numId w:val="19"/>
        </w:numPr>
        <w:spacing w:before="95" w:line="276" w:lineRule="auto"/>
      </w:pPr>
      <w:r>
        <w:t>l</w:t>
      </w:r>
      <w:r w:rsidR="00444B3C">
        <w:t xml:space="preserve">ife-threatening illness, injury, or the death of a household member </w:t>
      </w:r>
    </w:p>
    <w:p w:rsidR="00CB502C" w:rsidRDefault="0053610F" w:rsidP="0019696E">
      <w:pPr>
        <w:spacing w:before="95" w:line="276" w:lineRule="auto"/>
      </w:pPr>
      <w:r w:rsidRPr="00BD62B3">
        <w:t xml:space="preserve">The initial notification can be by telephone, </w:t>
      </w:r>
      <w:r w:rsidR="00444B3C">
        <w:t>email, or in person. Foster parents</w:t>
      </w:r>
      <w:r w:rsidRPr="00BD62B3">
        <w:t xml:space="preserve"> must also document the inciden</w:t>
      </w:r>
      <w:r w:rsidR="00444B3C">
        <w:t>t by filling out the Unusual</w:t>
      </w:r>
      <w:r w:rsidRPr="00BD62B3">
        <w:t xml:space="preserve"> Incident Report. Within 24 hours of giving </w:t>
      </w:r>
      <w:r w:rsidR="00444B3C">
        <w:t xml:space="preserve">the initial required notice, foster parents must send DCS, their </w:t>
      </w:r>
      <w:r w:rsidRPr="00BD62B3">
        <w:t>licensing agency, and Office of Licensing Regular (OLR) a c</w:t>
      </w:r>
      <w:r w:rsidR="00444B3C">
        <w:t>ompleted Unusual Incident Report. An Unusual Incident Report</w:t>
      </w:r>
      <w:r w:rsidRPr="00BD62B3">
        <w:t xml:space="preserve"> is part of t</w:t>
      </w:r>
      <w:r w:rsidR="00314BB2">
        <w:t>he Placement P</w:t>
      </w:r>
      <w:r w:rsidR="00444B3C">
        <w:t>acket and the</w:t>
      </w:r>
      <w:r w:rsidRPr="00BD62B3">
        <w:t xml:space="preserve"> licensing agen</w:t>
      </w:r>
      <w:r w:rsidR="00444B3C">
        <w:t>cy should be able to provide the foster parent with one (if needed). Foster parents</w:t>
      </w:r>
      <w:r w:rsidRPr="00BD62B3">
        <w:t xml:space="preserve"> </w:t>
      </w:r>
      <w:r w:rsidR="00763769">
        <w:t>should also keep a copy for their</w:t>
      </w:r>
      <w:r w:rsidRPr="00BD62B3">
        <w:t xml:space="preserve"> records.</w:t>
      </w:r>
    </w:p>
    <w:p w:rsidR="00ED46B7" w:rsidRDefault="000A6AED" w:rsidP="0019696E">
      <w:pPr>
        <w:spacing w:before="95" w:line="276" w:lineRule="auto"/>
        <w:sectPr w:rsidR="00ED46B7" w:rsidSect="00E90EAA">
          <w:pgSz w:w="12240" w:h="15840"/>
          <w:pgMar w:top="1440" w:right="1440" w:bottom="1440" w:left="1440" w:header="720" w:footer="720" w:gutter="0"/>
          <w:cols w:space="720"/>
          <w:docGrid w:linePitch="360"/>
        </w:sectPr>
      </w:pPr>
      <w:r>
        <w:t xml:space="preserve">Refer to </w:t>
      </w:r>
      <w:r w:rsidRPr="000A6AED">
        <w:rPr>
          <w:b/>
        </w:rPr>
        <w:t>Handout #1.3</w:t>
      </w:r>
      <w:r w:rsidR="00444B3C">
        <w:rPr>
          <w:b/>
        </w:rPr>
        <w:t xml:space="preserve"> </w:t>
      </w:r>
      <w:r w:rsidR="00444B3C" w:rsidRPr="00444B3C">
        <w:rPr>
          <w:b/>
          <w:i/>
        </w:rPr>
        <w:t>Title 21, Chapter 6, R21-6-326</w:t>
      </w:r>
      <w:r>
        <w:rPr>
          <w:b/>
        </w:rPr>
        <w:t xml:space="preserve"> </w:t>
      </w:r>
      <w:r>
        <w:t>for full details</w:t>
      </w:r>
    </w:p>
    <w:p w:rsidR="0053610F" w:rsidRPr="002C0310" w:rsidRDefault="0053610F" w:rsidP="00ED46B7">
      <w:pPr>
        <w:spacing w:line="264" w:lineRule="auto"/>
        <w:rPr>
          <w:b/>
          <w:sz w:val="28"/>
          <w:u w:val="single"/>
        </w:rPr>
      </w:pPr>
      <w:r w:rsidRPr="002C0310">
        <w:rPr>
          <w:b/>
          <w:sz w:val="28"/>
          <w:u w:val="single"/>
        </w:rPr>
        <w:lastRenderedPageBreak/>
        <w:t xml:space="preserve">Behavioral Health Services </w:t>
      </w:r>
      <w:r w:rsidR="0020344D" w:rsidRPr="002C0310">
        <w:rPr>
          <w:b/>
          <w:sz w:val="28"/>
          <w:u w:val="single"/>
        </w:rPr>
        <w:t>and</w:t>
      </w:r>
      <w:r w:rsidRPr="002C0310">
        <w:rPr>
          <w:b/>
          <w:sz w:val="28"/>
          <w:u w:val="single"/>
        </w:rPr>
        <w:t xml:space="preserve"> Foster Parent Con</w:t>
      </w:r>
      <w:r w:rsidR="0020344D" w:rsidRPr="002C0310">
        <w:rPr>
          <w:b/>
          <w:sz w:val="28"/>
          <w:u w:val="single"/>
        </w:rPr>
        <w:t>sent</w:t>
      </w:r>
      <w:r w:rsidRPr="002C0310">
        <w:rPr>
          <w:b/>
          <w:sz w:val="28"/>
          <w:u w:val="single"/>
        </w:rPr>
        <w:t xml:space="preserve"> </w:t>
      </w:r>
    </w:p>
    <w:p w:rsidR="0053610F" w:rsidRDefault="008F450E" w:rsidP="008F6CEF">
      <w:pPr>
        <w:spacing w:before="95" w:after="120" w:line="276" w:lineRule="auto"/>
      </w:pPr>
      <w:r>
        <w:t>Foster parents</w:t>
      </w:r>
      <w:r w:rsidR="0053610F" w:rsidRPr="00BD62B3">
        <w:t xml:space="preserve"> can consent to assessment, evaluation, and treatment for routine medical and dental treatment and procedures, including behavioral health services. Examples o</w:t>
      </w:r>
      <w:r>
        <w:t>f behavioral health services foster parents</w:t>
      </w:r>
      <w:r w:rsidR="0053610F" w:rsidRPr="00BD62B3">
        <w:t xml:space="preserve"> can consent to include:</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050"/>
      </w:tblGrid>
      <w:tr w:rsidR="0053610F" w:rsidRPr="00BD62B3" w:rsidTr="008F6CEF">
        <w:trPr>
          <w:trHeight w:val="229"/>
        </w:trPr>
        <w:tc>
          <w:tcPr>
            <w:tcW w:w="4320" w:type="dxa"/>
          </w:tcPr>
          <w:p w:rsidR="0053610F" w:rsidRPr="00BD62B3" w:rsidRDefault="008F4E02" w:rsidP="008F6CEF">
            <w:pPr>
              <w:pStyle w:val="ListParagraph"/>
              <w:numPr>
                <w:ilvl w:val="0"/>
                <w:numId w:val="12"/>
              </w:numPr>
              <w:spacing w:before="120" w:line="276" w:lineRule="auto"/>
              <w:ind w:left="878"/>
            </w:pPr>
            <w:r>
              <w:t>assessment and service p</w:t>
            </w:r>
            <w:r w:rsidR="0053610F" w:rsidRPr="00BD62B3">
              <w:t>lanning</w:t>
            </w:r>
            <w:r w:rsidR="0053610F" w:rsidRPr="00BD62B3">
              <w:tab/>
            </w:r>
          </w:p>
          <w:p w:rsidR="0053610F" w:rsidRDefault="008F4E02" w:rsidP="008F6CEF">
            <w:pPr>
              <w:pStyle w:val="ListParagraph"/>
              <w:numPr>
                <w:ilvl w:val="0"/>
                <w:numId w:val="12"/>
              </w:numPr>
              <w:spacing w:before="95" w:line="276" w:lineRule="auto"/>
              <w:ind w:left="882"/>
              <w:contextualSpacing/>
            </w:pPr>
            <w:r>
              <w:t>counseling and t</w:t>
            </w:r>
            <w:r w:rsidR="0053610F">
              <w:t xml:space="preserve">herapy </w:t>
            </w:r>
          </w:p>
          <w:p w:rsidR="008F4E02" w:rsidRPr="00BD62B3" w:rsidRDefault="008F4E02" w:rsidP="008F6CEF">
            <w:pPr>
              <w:pStyle w:val="ListParagraph"/>
              <w:numPr>
                <w:ilvl w:val="0"/>
                <w:numId w:val="12"/>
              </w:numPr>
              <w:spacing w:before="95" w:line="276" w:lineRule="auto"/>
              <w:ind w:left="882"/>
              <w:contextualSpacing/>
            </w:pPr>
            <w:r>
              <w:t>rehabilitation s</w:t>
            </w:r>
            <w:r w:rsidRPr="00BD62B3">
              <w:t>ervices</w:t>
            </w:r>
          </w:p>
          <w:p w:rsidR="0053610F" w:rsidRPr="00BD62B3" w:rsidRDefault="008F4E02" w:rsidP="008F6CEF">
            <w:pPr>
              <w:pStyle w:val="ListParagraph"/>
              <w:numPr>
                <w:ilvl w:val="0"/>
                <w:numId w:val="12"/>
              </w:numPr>
              <w:spacing w:before="95" w:line="276" w:lineRule="auto"/>
              <w:ind w:left="882"/>
              <w:contextualSpacing/>
            </w:pPr>
            <w:r>
              <w:t>medical s</w:t>
            </w:r>
            <w:r w:rsidR="0053610F" w:rsidRPr="00BD62B3">
              <w:t xml:space="preserve">ervices </w:t>
            </w:r>
          </w:p>
          <w:p w:rsidR="0053610F" w:rsidRPr="00BD62B3" w:rsidRDefault="008F4E02" w:rsidP="008F6CEF">
            <w:pPr>
              <w:pStyle w:val="ListParagraph"/>
              <w:numPr>
                <w:ilvl w:val="0"/>
                <w:numId w:val="12"/>
              </w:numPr>
              <w:spacing w:before="95" w:line="276" w:lineRule="auto"/>
              <w:ind w:left="882"/>
              <w:contextualSpacing/>
            </w:pPr>
            <w:r>
              <w:t>p</w:t>
            </w:r>
            <w:r w:rsidR="0053610F" w:rsidRPr="00BD62B3">
              <w:t xml:space="preserve">sychiatric evaluation </w:t>
            </w:r>
          </w:p>
          <w:p w:rsidR="0053610F" w:rsidRPr="00BD62B3" w:rsidRDefault="008F4E02" w:rsidP="008F6CEF">
            <w:pPr>
              <w:pStyle w:val="ListParagraph"/>
              <w:numPr>
                <w:ilvl w:val="0"/>
                <w:numId w:val="12"/>
              </w:numPr>
              <w:spacing w:before="95" w:line="276" w:lineRule="auto"/>
              <w:ind w:left="882"/>
              <w:contextualSpacing/>
            </w:pPr>
            <w:r>
              <w:t>p</w:t>
            </w:r>
            <w:r w:rsidR="009B47FD">
              <w:t xml:space="preserve">sychotropic medication </w:t>
            </w:r>
          </w:p>
          <w:p w:rsidR="0053610F" w:rsidRPr="00BD62B3" w:rsidRDefault="008F4E02" w:rsidP="008F6CEF">
            <w:pPr>
              <w:pStyle w:val="ListParagraph"/>
              <w:numPr>
                <w:ilvl w:val="0"/>
                <w:numId w:val="12"/>
              </w:numPr>
              <w:spacing w:before="95" w:line="276" w:lineRule="auto"/>
              <w:ind w:left="882"/>
              <w:contextualSpacing/>
            </w:pPr>
            <w:r>
              <w:t>l</w:t>
            </w:r>
            <w:r w:rsidR="009B47FD">
              <w:t xml:space="preserve">aboratory services </w:t>
            </w:r>
          </w:p>
          <w:p w:rsidR="0053610F" w:rsidRPr="00BD62B3" w:rsidRDefault="008F4E02" w:rsidP="008F6CEF">
            <w:pPr>
              <w:pStyle w:val="ListParagraph"/>
              <w:numPr>
                <w:ilvl w:val="0"/>
                <w:numId w:val="12"/>
              </w:numPr>
              <w:spacing w:before="95" w:line="276" w:lineRule="auto"/>
              <w:ind w:left="882"/>
              <w:contextualSpacing/>
            </w:pPr>
            <w:r>
              <w:t>crisis intervention s</w:t>
            </w:r>
            <w:r w:rsidR="0053610F" w:rsidRPr="00BD62B3">
              <w:t xml:space="preserve">ervices </w:t>
            </w:r>
          </w:p>
          <w:p w:rsidR="0053610F" w:rsidRPr="00BD62B3" w:rsidRDefault="008F4E02" w:rsidP="008F6CEF">
            <w:pPr>
              <w:pStyle w:val="ListParagraph"/>
              <w:numPr>
                <w:ilvl w:val="0"/>
                <w:numId w:val="12"/>
              </w:numPr>
              <w:spacing w:before="0" w:after="120" w:line="276" w:lineRule="auto"/>
              <w:ind w:left="878"/>
            </w:pPr>
            <w:r>
              <w:t>behavioral health day p</w:t>
            </w:r>
            <w:r w:rsidR="0053610F" w:rsidRPr="00BD62B3">
              <w:t xml:space="preserve">rograms </w:t>
            </w:r>
          </w:p>
        </w:tc>
        <w:tc>
          <w:tcPr>
            <w:tcW w:w="4050" w:type="dxa"/>
          </w:tcPr>
          <w:p w:rsidR="0053610F" w:rsidRPr="00BD62B3" w:rsidRDefault="008F4E02" w:rsidP="008F6CEF">
            <w:pPr>
              <w:pStyle w:val="ListParagraph"/>
              <w:numPr>
                <w:ilvl w:val="0"/>
                <w:numId w:val="12"/>
              </w:numPr>
              <w:spacing w:before="120" w:line="276" w:lineRule="auto"/>
              <w:ind w:left="792"/>
            </w:pPr>
            <w:r>
              <w:t>support s</w:t>
            </w:r>
            <w:r w:rsidR="0053610F" w:rsidRPr="00BD62B3">
              <w:t xml:space="preserve">ervices </w:t>
            </w:r>
          </w:p>
          <w:p w:rsidR="0053610F" w:rsidRPr="00BD62B3" w:rsidRDefault="008F4E02" w:rsidP="0053610F">
            <w:pPr>
              <w:pStyle w:val="ListParagraph"/>
              <w:numPr>
                <w:ilvl w:val="0"/>
                <w:numId w:val="12"/>
              </w:numPr>
              <w:spacing w:before="95" w:line="276" w:lineRule="auto"/>
              <w:ind w:left="797"/>
              <w:contextualSpacing/>
            </w:pPr>
            <w:r>
              <w:t>c</w:t>
            </w:r>
            <w:r w:rsidR="0053610F" w:rsidRPr="00BD62B3">
              <w:t>ase management</w:t>
            </w:r>
          </w:p>
          <w:p w:rsidR="0053610F" w:rsidRPr="00BD62B3" w:rsidRDefault="008F4E02" w:rsidP="0053610F">
            <w:pPr>
              <w:pStyle w:val="ListParagraph"/>
              <w:numPr>
                <w:ilvl w:val="0"/>
                <w:numId w:val="12"/>
              </w:numPr>
              <w:spacing w:before="95" w:line="276" w:lineRule="auto"/>
              <w:ind w:left="797"/>
              <w:contextualSpacing/>
            </w:pPr>
            <w:r>
              <w:t>p</w:t>
            </w:r>
            <w:r w:rsidR="0053610F" w:rsidRPr="00BD62B3">
              <w:t xml:space="preserve">ersonal care services </w:t>
            </w:r>
          </w:p>
          <w:p w:rsidR="0053610F" w:rsidRPr="00BD62B3" w:rsidRDefault="008F4E02" w:rsidP="0053610F">
            <w:pPr>
              <w:pStyle w:val="ListParagraph"/>
              <w:numPr>
                <w:ilvl w:val="0"/>
                <w:numId w:val="12"/>
              </w:numPr>
              <w:spacing w:before="95" w:line="276" w:lineRule="auto"/>
              <w:ind w:left="797"/>
              <w:contextualSpacing/>
            </w:pPr>
            <w:r>
              <w:t>f</w:t>
            </w:r>
            <w:r w:rsidR="0053610F" w:rsidRPr="00BD62B3">
              <w:t>amily support</w:t>
            </w:r>
          </w:p>
          <w:p w:rsidR="0053610F" w:rsidRPr="00BD62B3" w:rsidRDefault="008F4E02" w:rsidP="0053610F">
            <w:pPr>
              <w:pStyle w:val="ListParagraph"/>
              <w:numPr>
                <w:ilvl w:val="0"/>
                <w:numId w:val="12"/>
              </w:numPr>
              <w:spacing w:before="95" w:line="276" w:lineRule="auto"/>
              <w:ind w:left="797"/>
              <w:contextualSpacing/>
            </w:pPr>
            <w:r>
              <w:t>p</w:t>
            </w:r>
            <w:r w:rsidR="0053610F" w:rsidRPr="00BD62B3">
              <w:t>eer support</w:t>
            </w:r>
          </w:p>
          <w:p w:rsidR="0053610F" w:rsidRPr="00BD62B3" w:rsidRDefault="008F4E02" w:rsidP="0053610F">
            <w:pPr>
              <w:pStyle w:val="ListParagraph"/>
              <w:numPr>
                <w:ilvl w:val="0"/>
                <w:numId w:val="12"/>
              </w:numPr>
              <w:spacing w:before="95" w:line="276" w:lineRule="auto"/>
              <w:ind w:left="797"/>
              <w:contextualSpacing/>
            </w:pPr>
            <w:r>
              <w:t>r</w:t>
            </w:r>
            <w:r w:rsidR="0053610F" w:rsidRPr="00BD62B3">
              <w:t xml:space="preserve">espite </w:t>
            </w:r>
          </w:p>
          <w:p w:rsidR="0053610F" w:rsidRPr="00BD62B3" w:rsidRDefault="008F4E02" w:rsidP="0053610F">
            <w:pPr>
              <w:pStyle w:val="ListParagraph"/>
              <w:numPr>
                <w:ilvl w:val="0"/>
                <w:numId w:val="12"/>
              </w:numPr>
              <w:spacing w:before="95" w:line="276" w:lineRule="auto"/>
              <w:ind w:left="797"/>
              <w:contextualSpacing/>
            </w:pPr>
            <w:r>
              <w:t>s</w:t>
            </w:r>
            <w:r w:rsidR="0053610F" w:rsidRPr="00BD62B3">
              <w:t>ign language or oral interpretive services</w:t>
            </w:r>
          </w:p>
          <w:p w:rsidR="0053610F" w:rsidRPr="00BD62B3" w:rsidRDefault="008F4E02" w:rsidP="0053610F">
            <w:pPr>
              <w:pStyle w:val="ListParagraph"/>
              <w:numPr>
                <w:ilvl w:val="0"/>
                <w:numId w:val="12"/>
              </w:numPr>
              <w:spacing w:before="95" w:line="276" w:lineRule="auto"/>
              <w:ind w:left="797"/>
              <w:contextualSpacing/>
            </w:pPr>
            <w:r>
              <w:t>t</w:t>
            </w:r>
            <w:r w:rsidR="0053610F" w:rsidRPr="00BD62B3">
              <w:t xml:space="preserve">ransportation </w:t>
            </w:r>
          </w:p>
        </w:tc>
      </w:tr>
    </w:tbl>
    <w:p w:rsidR="0053610F" w:rsidRPr="00BD62B3" w:rsidRDefault="00DD4427" w:rsidP="004C4774">
      <w:pPr>
        <w:spacing w:before="240" w:line="276" w:lineRule="auto"/>
      </w:pPr>
      <w:r w:rsidRPr="00DD4427">
        <w:rPr>
          <w:b/>
        </w:rPr>
        <w:t>Reminder:</w:t>
      </w:r>
      <w:r>
        <w:t xml:space="preserve"> </w:t>
      </w:r>
      <w:r w:rsidR="008F450E">
        <w:t>Foster parents</w:t>
      </w:r>
      <w:r w:rsidR="0053610F" w:rsidRPr="00BD62B3">
        <w:t xml:space="preserve"> must notify the foster</w:t>
      </w:r>
      <w:r w:rsidR="008F450E">
        <w:t xml:space="preserve"> child’s DCS Specialist and their</w:t>
      </w:r>
      <w:r w:rsidR="0053610F" w:rsidRPr="00BD62B3">
        <w:t xml:space="preserve"> licensing agency within 24 hours of any non-emergency injury, illness, change of medication, or </w:t>
      </w:r>
      <w:r w:rsidR="0053610F">
        <w:t>med</w:t>
      </w:r>
      <w:r w:rsidR="008F450E">
        <w:t>ication error that requires the</w:t>
      </w:r>
      <w:r w:rsidR="0053610F" w:rsidRPr="00BD62B3">
        <w:t xml:space="preserve"> foster child to be seen by a doctor of medicine, physician assistant, or registered nurse practitioner. </w:t>
      </w:r>
    </w:p>
    <w:p w:rsidR="0053610F" w:rsidRPr="0019696E" w:rsidRDefault="0053610F" w:rsidP="0019696E">
      <w:pPr>
        <w:spacing w:before="240" w:line="276" w:lineRule="auto"/>
        <w:rPr>
          <w:b/>
          <w:sz w:val="24"/>
        </w:rPr>
      </w:pPr>
      <w:r w:rsidRPr="0019696E">
        <w:rPr>
          <w:b/>
          <w:sz w:val="24"/>
        </w:rPr>
        <w:t xml:space="preserve">Behavioral Health Services </w:t>
      </w:r>
      <w:r w:rsidR="0020344D">
        <w:rPr>
          <w:b/>
          <w:sz w:val="24"/>
        </w:rPr>
        <w:t>and</w:t>
      </w:r>
      <w:r w:rsidRPr="0019696E">
        <w:rPr>
          <w:b/>
          <w:sz w:val="24"/>
        </w:rPr>
        <w:t xml:space="preserve"> DCS Consent </w:t>
      </w:r>
    </w:p>
    <w:p w:rsidR="0053610F" w:rsidRPr="00BD62B3" w:rsidRDefault="0053610F" w:rsidP="00CB502C">
      <w:pPr>
        <w:spacing w:before="95" w:line="276" w:lineRule="auto"/>
      </w:pPr>
      <w:r w:rsidRPr="00BD62B3">
        <w:t xml:space="preserve">DCS must consent to inpatient assessment, inpatient psychiatric care services, residential treatment services, therapeutic group homes, and Home Care Training to Home Care Client (HCTC). </w:t>
      </w:r>
    </w:p>
    <w:p w:rsidR="0053610F" w:rsidRPr="002C0310" w:rsidRDefault="0053610F" w:rsidP="0019696E">
      <w:pPr>
        <w:spacing w:before="240" w:line="276" w:lineRule="auto"/>
        <w:rPr>
          <w:b/>
          <w:sz w:val="28"/>
          <w:u w:val="single"/>
        </w:rPr>
      </w:pPr>
      <w:r w:rsidRPr="002C0310">
        <w:rPr>
          <w:b/>
          <w:sz w:val="28"/>
          <w:u w:val="single"/>
        </w:rPr>
        <w:t xml:space="preserve">Summary </w:t>
      </w:r>
    </w:p>
    <w:p w:rsidR="000A6AED" w:rsidRDefault="0053610F" w:rsidP="00CB502C">
      <w:pPr>
        <w:pStyle w:val="BodyText"/>
        <w:spacing w:before="95" w:line="276" w:lineRule="auto"/>
      </w:pPr>
      <w:r w:rsidRPr="00BD62B3">
        <w:t>Behavioral health issues are the most co</w:t>
      </w:r>
      <w:r>
        <w:t>mmon health problems reported for</w:t>
      </w:r>
      <w:r w:rsidRPr="00BD62B3">
        <w:t xml:space="preserve"> children in care. If these issues are not addressed, problems may arise in placements. Foster children receive their behavioral health coverage through a Regional Behavioral Health Authority (RBHA), CMDP, Children’s Rehabilitative (CRS), and Division of Developmental Disabilities (DDD). </w:t>
      </w:r>
      <w:r>
        <w:t xml:space="preserve">HB 2442, known as Jacob’s law, ensures a behavioral health assessment is completed for every child in foster care within a required timeframe. </w:t>
      </w:r>
      <w:r w:rsidR="00300546">
        <w:t>If foster parents</w:t>
      </w:r>
      <w:r w:rsidRPr="00BD62B3">
        <w:t xml:space="preserve"> experience difficulty assessing needed behavioral health services or have any concerns regarding th</w:t>
      </w:r>
      <w:r w:rsidR="00300546">
        <w:t>e quality of those services, they should contact the</w:t>
      </w:r>
      <w:r w:rsidRPr="00BD62B3">
        <w:t xml:space="preserve"> foster c</w:t>
      </w:r>
      <w:r w:rsidR="00300546">
        <w:t>hild’s RHBA or CRS first. If they</w:t>
      </w:r>
      <w:r w:rsidRPr="00BD62B3">
        <w:t xml:space="preserve"> are un</w:t>
      </w:r>
      <w:r w:rsidR="00300546">
        <w:t>able to satisfactorily resolve their</w:t>
      </w:r>
      <w:r w:rsidRPr="00BD62B3">
        <w:t xml:space="preserve"> concern through the RBHA or CRS, </w:t>
      </w:r>
      <w:r w:rsidR="00300546">
        <w:t xml:space="preserve">they can </w:t>
      </w:r>
      <w:r w:rsidRPr="00BD62B3">
        <w:t xml:space="preserve">contact the AHCCCS customer </w:t>
      </w:r>
      <w:r>
        <w:t xml:space="preserve">service line for support at (602) </w:t>
      </w:r>
      <w:r w:rsidRPr="00BD62B3">
        <w:t xml:space="preserve">364-4558 or </w:t>
      </w:r>
      <w:r>
        <w:t>(</w:t>
      </w:r>
      <w:r w:rsidRPr="00BD62B3">
        <w:t>8</w:t>
      </w:r>
      <w:r>
        <w:t>00) 867-5808. Remember, foster parents</w:t>
      </w:r>
      <w:r w:rsidRPr="00BD62B3">
        <w:t xml:space="preserve"> have a voice</w:t>
      </w:r>
      <w:r w:rsidR="00300546">
        <w:t>!</w:t>
      </w:r>
    </w:p>
    <w:sectPr w:rsidR="000A6AED" w:rsidSect="00E90E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AED" w:rsidRDefault="000A6AED" w:rsidP="00195847">
      <w:r>
        <w:separator/>
      </w:r>
    </w:p>
  </w:endnote>
  <w:endnote w:type="continuationSeparator" w:id="0">
    <w:p w:rsidR="000A6AED" w:rsidRDefault="000A6AED" w:rsidP="0019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alon">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233688"/>
      <w:docPartObj>
        <w:docPartGallery w:val="Page Numbers (Bottom of Page)"/>
        <w:docPartUnique/>
      </w:docPartObj>
    </w:sdtPr>
    <w:sdtEndPr>
      <w:rPr>
        <w:rFonts w:asciiTheme="minorHAnsi" w:hAnsiTheme="minorHAnsi"/>
        <w:sz w:val="20"/>
        <w:szCs w:val="20"/>
      </w:rPr>
    </w:sdtEndPr>
    <w:sdtContent>
      <w:sdt>
        <w:sdtPr>
          <w:id w:val="1728636285"/>
          <w:docPartObj>
            <w:docPartGallery w:val="Page Numbers (Top of Page)"/>
            <w:docPartUnique/>
          </w:docPartObj>
        </w:sdtPr>
        <w:sdtEndPr>
          <w:rPr>
            <w:rFonts w:asciiTheme="minorHAnsi" w:hAnsiTheme="minorHAnsi"/>
            <w:sz w:val="20"/>
            <w:szCs w:val="20"/>
          </w:rPr>
        </w:sdtEndPr>
        <w:sdtContent>
          <w:p w:rsidR="000A6AED" w:rsidRPr="00196831" w:rsidRDefault="000A6AED">
            <w:pPr>
              <w:pStyle w:val="Footer"/>
              <w:jc w:val="center"/>
              <w:rPr>
                <w:rFonts w:asciiTheme="minorHAnsi" w:hAnsiTheme="minorHAnsi"/>
                <w:sz w:val="20"/>
                <w:szCs w:val="20"/>
              </w:rPr>
            </w:pPr>
            <w:r w:rsidRPr="00196831">
              <w:rPr>
                <w:rFonts w:asciiTheme="minorHAnsi" w:hAnsiTheme="minorHAnsi"/>
                <w:sz w:val="20"/>
                <w:szCs w:val="20"/>
              </w:rPr>
              <w:t xml:space="preserve">Page </w:t>
            </w:r>
            <w:r>
              <w:rPr>
                <w:rFonts w:asciiTheme="minorHAnsi" w:hAnsiTheme="minorHAnsi"/>
                <w:bCs/>
                <w:sz w:val="20"/>
                <w:szCs w:val="20"/>
              </w:rPr>
              <w:fldChar w:fldCharType="begin"/>
            </w:r>
            <w:r>
              <w:rPr>
                <w:rFonts w:asciiTheme="minorHAnsi" w:hAnsiTheme="minorHAnsi"/>
                <w:bCs/>
                <w:sz w:val="20"/>
                <w:szCs w:val="20"/>
              </w:rPr>
              <w:instrText xml:space="preserve"> PAGE   \* MERGEFORMAT </w:instrText>
            </w:r>
            <w:r>
              <w:rPr>
                <w:rFonts w:asciiTheme="minorHAnsi" w:hAnsiTheme="minorHAnsi"/>
                <w:bCs/>
                <w:sz w:val="20"/>
                <w:szCs w:val="20"/>
              </w:rPr>
              <w:fldChar w:fldCharType="separate"/>
            </w:r>
            <w:r w:rsidR="0030336D">
              <w:rPr>
                <w:rFonts w:asciiTheme="minorHAnsi" w:hAnsiTheme="minorHAnsi"/>
                <w:bCs/>
                <w:noProof/>
                <w:sz w:val="20"/>
                <w:szCs w:val="20"/>
              </w:rPr>
              <w:t>1</w:t>
            </w:r>
            <w:r>
              <w:rPr>
                <w:rFonts w:asciiTheme="minorHAnsi" w:hAnsiTheme="minorHAnsi"/>
                <w:bCs/>
                <w:sz w:val="20"/>
                <w:szCs w:val="20"/>
              </w:rPr>
              <w:fldChar w:fldCharType="end"/>
            </w:r>
            <w:r w:rsidRPr="00196831">
              <w:rPr>
                <w:rFonts w:asciiTheme="minorHAnsi" w:hAnsiTheme="minorHAnsi"/>
                <w:sz w:val="20"/>
                <w:szCs w:val="20"/>
              </w:rPr>
              <w:t xml:space="preserve"> of </w:t>
            </w:r>
            <w:r w:rsidRPr="00196831">
              <w:rPr>
                <w:rFonts w:asciiTheme="minorHAnsi" w:hAnsiTheme="minorHAnsi"/>
                <w:bCs/>
                <w:sz w:val="20"/>
                <w:szCs w:val="20"/>
              </w:rPr>
              <w:fldChar w:fldCharType="begin"/>
            </w:r>
            <w:r w:rsidRPr="00196831">
              <w:rPr>
                <w:rFonts w:asciiTheme="minorHAnsi" w:hAnsiTheme="minorHAnsi"/>
                <w:bCs/>
                <w:sz w:val="20"/>
                <w:szCs w:val="20"/>
              </w:rPr>
              <w:instrText xml:space="preserve"> NUMPAGES  </w:instrText>
            </w:r>
            <w:r w:rsidRPr="00196831">
              <w:rPr>
                <w:rFonts w:asciiTheme="minorHAnsi" w:hAnsiTheme="minorHAnsi"/>
                <w:bCs/>
                <w:sz w:val="20"/>
                <w:szCs w:val="20"/>
              </w:rPr>
              <w:fldChar w:fldCharType="separate"/>
            </w:r>
            <w:r w:rsidR="0030336D">
              <w:rPr>
                <w:rFonts w:asciiTheme="minorHAnsi" w:hAnsiTheme="minorHAnsi"/>
                <w:bCs/>
                <w:noProof/>
                <w:sz w:val="20"/>
                <w:szCs w:val="20"/>
              </w:rPr>
              <w:t>1</w:t>
            </w:r>
            <w:r w:rsidRPr="00196831">
              <w:rPr>
                <w:rFonts w:asciiTheme="minorHAnsi" w:hAnsiTheme="minorHAnsi"/>
                <w:bCs/>
                <w:sz w:val="20"/>
                <w:szCs w:val="20"/>
              </w:rPr>
              <w:fldChar w:fldCharType="end"/>
            </w:r>
          </w:p>
        </w:sdtContent>
      </w:sdt>
    </w:sdtContent>
  </w:sdt>
  <w:p w:rsidR="000A6AED" w:rsidRDefault="000A6A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AED" w:rsidRDefault="000A6AED">
    <w:pPr>
      <w:pStyle w:val="Footer"/>
      <w:jc w:val="right"/>
    </w:pPr>
  </w:p>
  <w:p w:rsidR="000A6AED" w:rsidRDefault="000A6A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416860"/>
      <w:docPartObj>
        <w:docPartGallery w:val="Page Numbers (Bottom of Page)"/>
        <w:docPartUnique/>
      </w:docPartObj>
    </w:sdtPr>
    <w:sdtEndPr>
      <w:rPr>
        <w:rFonts w:asciiTheme="minorHAnsi" w:hAnsiTheme="minorHAnsi"/>
        <w:sz w:val="20"/>
        <w:szCs w:val="20"/>
      </w:rPr>
    </w:sdtEndPr>
    <w:sdtContent>
      <w:sdt>
        <w:sdtPr>
          <w:id w:val="721478114"/>
          <w:docPartObj>
            <w:docPartGallery w:val="Page Numbers (Top of Page)"/>
            <w:docPartUnique/>
          </w:docPartObj>
        </w:sdtPr>
        <w:sdtEndPr>
          <w:rPr>
            <w:rFonts w:asciiTheme="minorHAnsi" w:hAnsiTheme="minorHAnsi"/>
            <w:sz w:val="20"/>
            <w:szCs w:val="20"/>
          </w:rPr>
        </w:sdtEndPr>
        <w:sdtContent>
          <w:p w:rsidR="000A6AED" w:rsidRPr="00196831" w:rsidRDefault="000A6AED">
            <w:pPr>
              <w:pStyle w:val="Footer"/>
              <w:jc w:val="center"/>
              <w:rPr>
                <w:rFonts w:asciiTheme="minorHAnsi" w:hAnsiTheme="minorHAnsi"/>
                <w:sz w:val="20"/>
                <w:szCs w:val="20"/>
              </w:rPr>
            </w:pPr>
            <w:r w:rsidRPr="00196831">
              <w:rPr>
                <w:rFonts w:asciiTheme="minorHAnsi" w:hAnsiTheme="minorHAnsi"/>
                <w:sz w:val="20"/>
                <w:szCs w:val="20"/>
              </w:rPr>
              <w:t xml:space="preserve">Page </w:t>
            </w:r>
            <w:r>
              <w:rPr>
                <w:rFonts w:asciiTheme="minorHAnsi" w:hAnsiTheme="minorHAnsi"/>
                <w:bCs/>
                <w:sz w:val="20"/>
                <w:szCs w:val="20"/>
              </w:rPr>
              <w:fldChar w:fldCharType="begin"/>
            </w:r>
            <w:r>
              <w:rPr>
                <w:rFonts w:asciiTheme="minorHAnsi" w:hAnsiTheme="minorHAnsi"/>
                <w:bCs/>
                <w:sz w:val="20"/>
                <w:szCs w:val="20"/>
              </w:rPr>
              <w:instrText xml:space="preserve"> PAGE   \* MERGEFORMAT </w:instrText>
            </w:r>
            <w:r>
              <w:rPr>
                <w:rFonts w:asciiTheme="minorHAnsi" w:hAnsiTheme="minorHAnsi"/>
                <w:bCs/>
                <w:sz w:val="20"/>
                <w:szCs w:val="20"/>
              </w:rPr>
              <w:fldChar w:fldCharType="separate"/>
            </w:r>
            <w:r w:rsidR="0030336D">
              <w:rPr>
                <w:rFonts w:asciiTheme="minorHAnsi" w:hAnsiTheme="minorHAnsi"/>
                <w:bCs/>
                <w:noProof/>
                <w:sz w:val="20"/>
                <w:szCs w:val="20"/>
              </w:rPr>
              <w:t>16</w:t>
            </w:r>
            <w:r>
              <w:rPr>
                <w:rFonts w:asciiTheme="minorHAnsi" w:hAnsiTheme="minorHAnsi"/>
                <w:bCs/>
                <w:sz w:val="20"/>
                <w:szCs w:val="20"/>
              </w:rPr>
              <w:fldChar w:fldCharType="end"/>
            </w:r>
            <w:r w:rsidRPr="00196831">
              <w:rPr>
                <w:rFonts w:asciiTheme="minorHAnsi" w:hAnsiTheme="minorHAnsi"/>
                <w:sz w:val="20"/>
                <w:szCs w:val="20"/>
              </w:rPr>
              <w:t xml:space="preserve"> of </w:t>
            </w:r>
            <w:r w:rsidRPr="00196831">
              <w:rPr>
                <w:rFonts w:asciiTheme="minorHAnsi" w:hAnsiTheme="minorHAnsi"/>
                <w:bCs/>
                <w:sz w:val="20"/>
                <w:szCs w:val="20"/>
              </w:rPr>
              <w:fldChar w:fldCharType="begin"/>
            </w:r>
            <w:r w:rsidRPr="00196831">
              <w:rPr>
                <w:rFonts w:asciiTheme="minorHAnsi" w:hAnsiTheme="minorHAnsi"/>
                <w:bCs/>
                <w:sz w:val="20"/>
                <w:szCs w:val="20"/>
              </w:rPr>
              <w:instrText xml:space="preserve"> NUMPAGES  </w:instrText>
            </w:r>
            <w:r w:rsidRPr="00196831">
              <w:rPr>
                <w:rFonts w:asciiTheme="minorHAnsi" w:hAnsiTheme="minorHAnsi"/>
                <w:bCs/>
                <w:sz w:val="20"/>
                <w:szCs w:val="20"/>
              </w:rPr>
              <w:fldChar w:fldCharType="separate"/>
            </w:r>
            <w:r w:rsidR="0030336D">
              <w:rPr>
                <w:rFonts w:asciiTheme="minorHAnsi" w:hAnsiTheme="minorHAnsi"/>
                <w:bCs/>
                <w:noProof/>
                <w:sz w:val="20"/>
                <w:szCs w:val="20"/>
              </w:rPr>
              <w:t>16</w:t>
            </w:r>
            <w:r w:rsidRPr="00196831">
              <w:rPr>
                <w:rFonts w:asciiTheme="minorHAnsi" w:hAnsiTheme="minorHAnsi"/>
                <w:bCs/>
                <w:sz w:val="20"/>
                <w:szCs w:val="20"/>
              </w:rPr>
              <w:fldChar w:fldCharType="end"/>
            </w:r>
          </w:p>
        </w:sdtContent>
      </w:sdt>
    </w:sdtContent>
  </w:sdt>
  <w:p w:rsidR="000A6AED" w:rsidRDefault="000A6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AED" w:rsidRDefault="000A6AED" w:rsidP="00195847">
      <w:r>
        <w:separator/>
      </w:r>
    </w:p>
  </w:footnote>
  <w:footnote w:type="continuationSeparator" w:id="0">
    <w:p w:rsidR="000A6AED" w:rsidRDefault="000A6AED" w:rsidP="00195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9" w:type="dxa"/>
      <w:tblBorders>
        <w:bottom w:val="single" w:sz="18" w:space="0" w:color="auto"/>
      </w:tblBorders>
      <w:tblLayout w:type="fixed"/>
      <w:tblLook w:val="0000" w:firstRow="0" w:lastRow="0" w:firstColumn="0" w:lastColumn="0" w:noHBand="0" w:noVBand="0"/>
    </w:tblPr>
    <w:tblGrid>
      <w:gridCol w:w="5797"/>
      <w:gridCol w:w="3772"/>
    </w:tblGrid>
    <w:tr w:rsidR="000A6AED" w:rsidRPr="00913212" w:rsidTr="005F5888">
      <w:trPr>
        <w:trHeight w:val="1101"/>
      </w:trPr>
      <w:tc>
        <w:tcPr>
          <w:tcW w:w="5797" w:type="dxa"/>
          <w:vAlign w:val="bottom"/>
        </w:tcPr>
        <w:p w:rsidR="000A6AED" w:rsidRDefault="000A6AED" w:rsidP="008F6CEF">
          <w:pPr>
            <w:pStyle w:val="Header"/>
            <w:spacing w:before="360"/>
            <w:ind w:left="-115" w:right="-446"/>
            <w:rPr>
              <w:b/>
              <w:sz w:val="18"/>
              <w:szCs w:val="24"/>
            </w:rPr>
          </w:pPr>
          <w:r>
            <w:rPr>
              <w:b/>
              <w:noProof/>
              <w:sz w:val="18"/>
              <w:szCs w:val="24"/>
            </w:rPr>
            <w:drawing>
              <wp:anchor distT="0" distB="0" distL="114300" distR="114300" simplePos="0" relativeHeight="251659264" behindDoc="0" locked="0" layoutInCell="1" allowOverlap="1" wp14:anchorId="4E91E255" wp14:editId="4DA4A6AD">
                <wp:simplePos x="0" y="0"/>
                <wp:positionH relativeFrom="column">
                  <wp:posOffset>-32385</wp:posOffset>
                </wp:positionH>
                <wp:positionV relativeFrom="page">
                  <wp:posOffset>152400</wp:posOffset>
                </wp:positionV>
                <wp:extent cx="310515" cy="3746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S Logo w-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515" cy="374650"/>
                        </a:xfrm>
                        <a:prstGeom prst="rect">
                          <a:avLst/>
                        </a:prstGeom>
                      </pic:spPr>
                    </pic:pic>
                  </a:graphicData>
                </a:graphic>
                <wp14:sizeRelH relativeFrom="margin">
                  <wp14:pctWidth>0</wp14:pctWidth>
                </wp14:sizeRelH>
                <wp14:sizeRelV relativeFrom="margin">
                  <wp14:pctHeight>0</wp14:pctHeight>
                </wp14:sizeRelV>
              </wp:anchor>
            </w:drawing>
          </w:r>
          <w:r w:rsidRPr="003C62DA">
            <w:rPr>
              <w:b/>
              <w:sz w:val="18"/>
              <w:szCs w:val="24"/>
            </w:rPr>
            <w:t>Arizona Department of Child Safety</w:t>
          </w:r>
        </w:p>
        <w:p w:rsidR="000A6AED" w:rsidRPr="003C62DA" w:rsidRDefault="000A6AED" w:rsidP="008F6CEF">
          <w:pPr>
            <w:pStyle w:val="Header"/>
            <w:ind w:left="-648" w:right="-446"/>
            <w:rPr>
              <w:b/>
              <w:sz w:val="18"/>
            </w:rPr>
          </w:pPr>
          <w:r w:rsidRPr="003C62DA">
            <w:rPr>
              <w:b/>
              <w:sz w:val="18"/>
              <w:szCs w:val="24"/>
            </w:rPr>
            <w:t>Foster Parent College Pre-Service Training Program</w:t>
          </w:r>
        </w:p>
      </w:tc>
      <w:tc>
        <w:tcPr>
          <w:tcW w:w="3772" w:type="dxa"/>
          <w:vAlign w:val="bottom"/>
        </w:tcPr>
        <w:p w:rsidR="000A6AED" w:rsidRPr="00913212" w:rsidRDefault="000A6AED" w:rsidP="008F6CEF">
          <w:pPr>
            <w:pStyle w:val="Header"/>
            <w:jc w:val="right"/>
            <w:rPr>
              <w:b/>
              <w:sz w:val="28"/>
            </w:rPr>
          </w:pPr>
          <w:r>
            <w:rPr>
              <w:b/>
              <w:sz w:val="28"/>
            </w:rPr>
            <w:t>Handout #5.4</w:t>
          </w:r>
          <w:r w:rsidRPr="00913212">
            <w:rPr>
              <w:b/>
              <w:sz w:val="28"/>
            </w:rPr>
            <w:t xml:space="preserve">                                                </w:t>
          </w:r>
        </w:p>
      </w:tc>
    </w:tr>
  </w:tbl>
  <w:p w:rsidR="000A6AED" w:rsidRDefault="000A6AED" w:rsidP="008F6C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16BE"/>
    <w:multiLevelType w:val="hybridMultilevel"/>
    <w:tmpl w:val="489E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46D48"/>
    <w:multiLevelType w:val="hybridMultilevel"/>
    <w:tmpl w:val="844CC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C26353"/>
    <w:multiLevelType w:val="hybridMultilevel"/>
    <w:tmpl w:val="6CDC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D82873"/>
    <w:multiLevelType w:val="hybridMultilevel"/>
    <w:tmpl w:val="11A8BF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2C3E0F34"/>
    <w:multiLevelType w:val="hybridMultilevel"/>
    <w:tmpl w:val="EB244B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160CEC"/>
    <w:multiLevelType w:val="hybridMultilevel"/>
    <w:tmpl w:val="0226D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EB2096"/>
    <w:multiLevelType w:val="hybridMultilevel"/>
    <w:tmpl w:val="BE182012"/>
    <w:lvl w:ilvl="0" w:tplc="56C081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0D71ED"/>
    <w:multiLevelType w:val="hybridMultilevel"/>
    <w:tmpl w:val="46D8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7A3A73"/>
    <w:multiLevelType w:val="hybridMultilevel"/>
    <w:tmpl w:val="AD8A0EF8"/>
    <w:lvl w:ilvl="0" w:tplc="56C081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F1CFA"/>
    <w:multiLevelType w:val="hybridMultilevel"/>
    <w:tmpl w:val="271CA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5E439C"/>
    <w:multiLevelType w:val="hybridMultilevel"/>
    <w:tmpl w:val="B0D6B5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0D7F43"/>
    <w:multiLevelType w:val="hybridMultilevel"/>
    <w:tmpl w:val="F76C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BD5C27"/>
    <w:multiLevelType w:val="hybridMultilevel"/>
    <w:tmpl w:val="0026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B144F4"/>
    <w:multiLevelType w:val="hybridMultilevel"/>
    <w:tmpl w:val="58C8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F274AF"/>
    <w:multiLevelType w:val="hybridMultilevel"/>
    <w:tmpl w:val="6E6A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380868"/>
    <w:multiLevelType w:val="hybridMultilevel"/>
    <w:tmpl w:val="45DE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A776B5"/>
    <w:multiLevelType w:val="hybridMultilevel"/>
    <w:tmpl w:val="8C38B5E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nsid w:val="6E741E58"/>
    <w:multiLevelType w:val="hybridMultilevel"/>
    <w:tmpl w:val="7B78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750331"/>
    <w:multiLevelType w:val="hybridMultilevel"/>
    <w:tmpl w:val="54B63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5"/>
  </w:num>
  <w:num w:numId="4">
    <w:abstractNumId w:val="10"/>
  </w:num>
  <w:num w:numId="5">
    <w:abstractNumId w:val="7"/>
  </w:num>
  <w:num w:numId="6">
    <w:abstractNumId w:val="16"/>
  </w:num>
  <w:num w:numId="7">
    <w:abstractNumId w:val="0"/>
  </w:num>
  <w:num w:numId="8">
    <w:abstractNumId w:val="5"/>
  </w:num>
  <w:num w:numId="9">
    <w:abstractNumId w:val="9"/>
  </w:num>
  <w:num w:numId="10">
    <w:abstractNumId w:val="8"/>
  </w:num>
  <w:num w:numId="11">
    <w:abstractNumId w:val="11"/>
  </w:num>
  <w:num w:numId="12">
    <w:abstractNumId w:val="14"/>
  </w:num>
  <w:num w:numId="13">
    <w:abstractNumId w:val="1"/>
  </w:num>
  <w:num w:numId="14">
    <w:abstractNumId w:val="6"/>
  </w:num>
  <w:num w:numId="15">
    <w:abstractNumId w:val="13"/>
  </w:num>
  <w:num w:numId="16">
    <w:abstractNumId w:val="3"/>
  </w:num>
  <w:num w:numId="17">
    <w:abstractNumId w:val="4"/>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10F"/>
    <w:rsid w:val="0000738B"/>
    <w:rsid w:val="000834A4"/>
    <w:rsid w:val="000A6AED"/>
    <w:rsid w:val="000D7712"/>
    <w:rsid w:val="000E3D97"/>
    <w:rsid w:val="000F4FD2"/>
    <w:rsid w:val="00110FA5"/>
    <w:rsid w:val="0011411A"/>
    <w:rsid w:val="001301FC"/>
    <w:rsid w:val="00195847"/>
    <w:rsid w:val="00196831"/>
    <w:rsid w:val="0019696E"/>
    <w:rsid w:val="001B68EB"/>
    <w:rsid w:val="001D0A6D"/>
    <w:rsid w:val="001F2D34"/>
    <w:rsid w:val="0020344D"/>
    <w:rsid w:val="00204B8E"/>
    <w:rsid w:val="0022583B"/>
    <w:rsid w:val="00231968"/>
    <w:rsid w:val="002541E6"/>
    <w:rsid w:val="0025767A"/>
    <w:rsid w:val="002A56BB"/>
    <w:rsid w:val="002C0310"/>
    <w:rsid w:val="002E064F"/>
    <w:rsid w:val="002E6AEE"/>
    <w:rsid w:val="00300546"/>
    <w:rsid w:val="0030336D"/>
    <w:rsid w:val="00306AE8"/>
    <w:rsid w:val="00314BB2"/>
    <w:rsid w:val="00327A5C"/>
    <w:rsid w:val="00377830"/>
    <w:rsid w:val="003837E6"/>
    <w:rsid w:val="00392ED1"/>
    <w:rsid w:val="003A41FC"/>
    <w:rsid w:val="003A62FB"/>
    <w:rsid w:val="003C36AE"/>
    <w:rsid w:val="00436F33"/>
    <w:rsid w:val="00444B3C"/>
    <w:rsid w:val="00485B42"/>
    <w:rsid w:val="0049254D"/>
    <w:rsid w:val="004B0AC1"/>
    <w:rsid w:val="004B2016"/>
    <w:rsid w:val="004C4774"/>
    <w:rsid w:val="004D5FD9"/>
    <w:rsid w:val="004E76DE"/>
    <w:rsid w:val="00523A21"/>
    <w:rsid w:val="00530FA3"/>
    <w:rsid w:val="0053610F"/>
    <w:rsid w:val="0054174A"/>
    <w:rsid w:val="00546512"/>
    <w:rsid w:val="00555CE9"/>
    <w:rsid w:val="00575A7E"/>
    <w:rsid w:val="005A4FB1"/>
    <w:rsid w:val="005E41B7"/>
    <w:rsid w:val="005F5888"/>
    <w:rsid w:val="006455EA"/>
    <w:rsid w:val="00646F4A"/>
    <w:rsid w:val="00682D9F"/>
    <w:rsid w:val="006D7257"/>
    <w:rsid w:val="006E43CA"/>
    <w:rsid w:val="006F1C74"/>
    <w:rsid w:val="00713E6C"/>
    <w:rsid w:val="00755CF8"/>
    <w:rsid w:val="00763769"/>
    <w:rsid w:val="007719C7"/>
    <w:rsid w:val="0079493B"/>
    <w:rsid w:val="007E2810"/>
    <w:rsid w:val="0080084C"/>
    <w:rsid w:val="00803393"/>
    <w:rsid w:val="0081251B"/>
    <w:rsid w:val="008159D9"/>
    <w:rsid w:val="00862945"/>
    <w:rsid w:val="00864B39"/>
    <w:rsid w:val="008A7EFF"/>
    <w:rsid w:val="008B41B5"/>
    <w:rsid w:val="008F450E"/>
    <w:rsid w:val="008F4E02"/>
    <w:rsid w:val="008F6CEF"/>
    <w:rsid w:val="00920497"/>
    <w:rsid w:val="00950B73"/>
    <w:rsid w:val="009676B0"/>
    <w:rsid w:val="009B47FD"/>
    <w:rsid w:val="009B5503"/>
    <w:rsid w:val="009B6EF5"/>
    <w:rsid w:val="00A017A0"/>
    <w:rsid w:val="00A17458"/>
    <w:rsid w:val="00A21FBE"/>
    <w:rsid w:val="00A23544"/>
    <w:rsid w:val="00A23F45"/>
    <w:rsid w:val="00A35079"/>
    <w:rsid w:val="00A70DB4"/>
    <w:rsid w:val="00A7215E"/>
    <w:rsid w:val="00A822D8"/>
    <w:rsid w:val="00A86A40"/>
    <w:rsid w:val="00A90E64"/>
    <w:rsid w:val="00AB372E"/>
    <w:rsid w:val="00AE609C"/>
    <w:rsid w:val="00AF22EE"/>
    <w:rsid w:val="00B120DB"/>
    <w:rsid w:val="00B13E70"/>
    <w:rsid w:val="00B149A0"/>
    <w:rsid w:val="00B364BE"/>
    <w:rsid w:val="00BC0F66"/>
    <w:rsid w:val="00BF666C"/>
    <w:rsid w:val="00C12B47"/>
    <w:rsid w:val="00C2775F"/>
    <w:rsid w:val="00C35E0C"/>
    <w:rsid w:val="00C421A8"/>
    <w:rsid w:val="00C84BC4"/>
    <w:rsid w:val="00CA306C"/>
    <w:rsid w:val="00CB0275"/>
    <w:rsid w:val="00CB502C"/>
    <w:rsid w:val="00D33438"/>
    <w:rsid w:val="00D5222D"/>
    <w:rsid w:val="00D6203A"/>
    <w:rsid w:val="00D9763F"/>
    <w:rsid w:val="00DC2EB0"/>
    <w:rsid w:val="00DD4427"/>
    <w:rsid w:val="00DE3CAD"/>
    <w:rsid w:val="00E22616"/>
    <w:rsid w:val="00E65293"/>
    <w:rsid w:val="00E731E5"/>
    <w:rsid w:val="00E90EAA"/>
    <w:rsid w:val="00E949D0"/>
    <w:rsid w:val="00ED46B7"/>
    <w:rsid w:val="00F079C6"/>
    <w:rsid w:val="00F26FC0"/>
    <w:rsid w:val="00F57495"/>
    <w:rsid w:val="00F65611"/>
    <w:rsid w:val="00FA2F8E"/>
    <w:rsid w:val="00FC25C9"/>
    <w:rsid w:val="00FC619F"/>
    <w:rsid w:val="00FD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3610F"/>
    <w:pPr>
      <w:widowControl w:val="0"/>
      <w:autoSpaceDE w:val="0"/>
      <w:autoSpaceDN w:val="0"/>
      <w:spacing w:after="0" w:line="240" w:lineRule="auto"/>
    </w:pPr>
    <w:rPr>
      <w:rFonts w:ascii="Helvetica" w:eastAsia="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3610F"/>
  </w:style>
  <w:style w:type="character" w:customStyle="1" w:styleId="BodyTextChar">
    <w:name w:val="Body Text Char"/>
    <w:basedOn w:val="DefaultParagraphFont"/>
    <w:link w:val="BodyText"/>
    <w:uiPriority w:val="1"/>
    <w:rsid w:val="0053610F"/>
    <w:rPr>
      <w:rFonts w:ascii="Helvetica" w:eastAsia="Helvetica" w:hAnsi="Helvetica" w:cs="Helvetica"/>
    </w:rPr>
  </w:style>
  <w:style w:type="paragraph" w:styleId="ListParagraph">
    <w:name w:val="List Paragraph"/>
    <w:basedOn w:val="Normal"/>
    <w:uiPriority w:val="34"/>
    <w:qFormat/>
    <w:rsid w:val="0053610F"/>
    <w:pPr>
      <w:spacing w:before="115"/>
      <w:ind w:left="960" w:hanging="363"/>
    </w:pPr>
  </w:style>
  <w:style w:type="paragraph" w:styleId="NormalWeb">
    <w:name w:val="Normal (Web)"/>
    <w:basedOn w:val="Normal"/>
    <w:uiPriority w:val="99"/>
    <w:semiHidden/>
    <w:unhideWhenUsed/>
    <w:rsid w:val="0053610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610F"/>
    <w:rPr>
      <w:color w:val="0563C1" w:themeColor="hyperlink"/>
      <w:u w:val="single"/>
    </w:rPr>
  </w:style>
  <w:style w:type="paragraph" w:styleId="Header">
    <w:name w:val="header"/>
    <w:basedOn w:val="Normal"/>
    <w:link w:val="HeaderChar"/>
    <w:unhideWhenUsed/>
    <w:rsid w:val="00195847"/>
    <w:pPr>
      <w:tabs>
        <w:tab w:val="center" w:pos="4680"/>
        <w:tab w:val="right" w:pos="9360"/>
      </w:tabs>
    </w:pPr>
  </w:style>
  <w:style w:type="character" w:customStyle="1" w:styleId="HeaderChar">
    <w:name w:val="Header Char"/>
    <w:basedOn w:val="DefaultParagraphFont"/>
    <w:link w:val="Header"/>
    <w:rsid w:val="00195847"/>
    <w:rPr>
      <w:rFonts w:ascii="Helvetica" w:eastAsia="Helvetica" w:hAnsi="Helvetica" w:cs="Helvetica"/>
    </w:rPr>
  </w:style>
  <w:style w:type="paragraph" w:styleId="Footer">
    <w:name w:val="footer"/>
    <w:basedOn w:val="Normal"/>
    <w:link w:val="FooterChar"/>
    <w:uiPriority w:val="99"/>
    <w:unhideWhenUsed/>
    <w:rsid w:val="00195847"/>
    <w:pPr>
      <w:tabs>
        <w:tab w:val="center" w:pos="4680"/>
        <w:tab w:val="right" w:pos="9360"/>
      </w:tabs>
    </w:pPr>
  </w:style>
  <w:style w:type="character" w:customStyle="1" w:styleId="FooterChar">
    <w:name w:val="Footer Char"/>
    <w:basedOn w:val="DefaultParagraphFont"/>
    <w:link w:val="Footer"/>
    <w:uiPriority w:val="99"/>
    <w:rsid w:val="00195847"/>
    <w:rPr>
      <w:rFonts w:ascii="Helvetica" w:eastAsia="Helvetica" w:hAnsi="Helvetica" w:cs="Helvetica"/>
    </w:rPr>
  </w:style>
  <w:style w:type="paragraph" w:styleId="Title">
    <w:name w:val="Title"/>
    <w:basedOn w:val="Normal"/>
    <w:next w:val="Normal"/>
    <w:link w:val="TitleChar"/>
    <w:uiPriority w:val="10"/>
    <w:qFormat/>
    <w:rsid w:val="00195847"/>
    <w:pPr>
      <w:widowControl/>
      <w:autoSpaceDE/>
      <w:autoSpaceDN/>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195847"/>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195847"/>
    <w:pPr>
      <w:widowControl/>
      <w:numPr>
        <w:ilvl w:val="1"/>
      </w:numPr>
      <w:autoSpaceDE/>
      <w:autoSpaceDN/>
      <w:spacing w:after="160" w:line="259" w:lineRule="auto"/>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195847"/>
    <w:rPr>
      <w:rFonts w:eastAsiaTheme="minorEastAsia" w:cs="Times New Roman"/>
      <w:color w:val="5A5A5A" w:themeColor="text1" w:themeTint="A5"/>
      <w:spacing w:val="15"/>
    </w:rPr>
  </w:style>
  <w:style w:type="paragraph" w:styleId="BalloonText">
    <w:name w:val="Balloon Text"/>
    <w:basedOn w:val="Normal"/>
    <w:link w:val="BalloonTextChar"/>
    <w:uiPriority w:val="99"/>
    <w:semiHidden/>
    <w:unhideWhenUsed/>
    <w:rsid w:val="00F65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611"/>
    <w:rPr>
      <w:rFonts w:ascii="Segoe UI" w:eastAsia="Helvetica" w:hAnsi="Segoe UI" w:cs="Segoe UI"/>
      <w:sz w:val="18"/>
      <w:szCs w:val="18"/>
    </w:rPr>
  </w:style>
  <w:style w:type="character" w:styleId="Emphasis">
    <w:name w:val="Emphasis"/>
    <w:basedOn w:val="DefaultParagraphFont"/>
    <w:uiPriority w:val="20"/>
    <w:qFormat/>
    <w:rsid w:val="00646F4A"/>
    <w:rPr>
      <w:b/>
      <w:bCs/>
      <w:i w:val="0"/>
      <w:iCs w:val="0"/>
    </w:rPr>
  </w:style>
  <w:style w:type="character" w:customStyle="1" w:styleId="st1">
    <w:name w:val="st1"/>
    <w:basedOn w:val="DefaultParagraphFont"/>
    <w:rsid w:val="00646F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3610F"/>
    <w:pPr>
      <w:widowControl w:val="0"/>
      <w:autoSpaceDE w:val="0"/>
      <w:autoSpaceDN w:val="0"/>
      <w:spacing w:after="0" w:line="240" w:lineRule="auto"/>
    </w:pPr>
    <w:rPr>
      <w:rFonts w:ascii="Helvetica" w:eastAsia="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3610F"/>
  </w:style>
  <w:style w:type="character" w:customStyle="1" w:styleId="BodyTextChar">
    <w:name w:val="Body Text Char"/>
    <w:basedOn w:val="DefaultParagraphFont"/>
    <w:link w:val="BodyText"/>
    <w:uiPriority w:val="1"/>
    <w:rsid w:val="0053610F"/>
    <w:rPr>
      <w:rFonts w:ascii="Helvetica" w:eastAsia="Helvetica" w:hAnsi="Helvetica" w:cs="Helvetica"/>
    </w:rPr>
  </w:style>
  <w:style w:type="paragraph" w:styleId="ListParagraph">
    <w:name w:val="List Paragraph"/>
    <w:basedOn w:val="Normal"/>
    <w:uiPriority w:val="34"/>
    <w:qFormat/>
    <w:rsid w:val="0053610F"/>
    <w:pPr>
      <w:spacing w:before="115"/>
      <w:ind w:left="960" w:hanging="363"/>
    </w:pPr>
  </w:style>
  <w:style w:type="paragraph" w:styleId="NormalWeb">
    <w:name w:val="Normal (Web)"/>
    <w:basedOn w:val="Normal"/>
    <w:uiPriority w:val="99"/>
    <w:semiHidden/>
    <w:unhideWhenUsed/>
    <w:rsid w:val="0053610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610F"/>
    <w:rPr>
      <w:color w:val="0563C1" w:themeColor="hyperlink"/>
      <w:u w:val="single"/>
    </w:rPr>
  </w:style>
  <w:style w:type="paragraph" w:styleId="Header">
    <w:name w:val="header"/>
    <w:basedOn w:val="Normal"/>
    <w:link w:val="HeaderChar"/>
    <w:unhideWhenUsed/>
    <w:rsid w:val="00195847"/>
    <w:pPr>
      <w:tabs>
        <w:tab w:val="center" w:pos="4680"/>
        <w:tab w:val="right" w:pos="9360"/>
      </w:tabs>
    </w:pPr>
  </w:style>
  <w:style w:type="character" w:customStyle="1" w:styleId="HeaderChar">
    <w:name w:val="Header Char"/>
    <w:basedOn w:val="DefaultParagraphFont"/>
    <w:link w:val="Header"/>
    <w:rsid w:val="00195847"/>
    <w:rPr>
      <w:rFonts w:ascii="Helvetica" w:eastAsia="Helvetica" w:hAnsi="Helvetica" w:cs="Helvetica"/>
    </w:rPr>
  </w:style>
  <w:style w:type="paragraph" w:styleId="Footer">
    <w:name w:val="footer"/>
    <w:basedOn w:val="Normal"/>
    <w:link w:val="FooterChar"/>
    <w:uiPriority w:val="99"/>
    <w:unhideWhenUsed/>
    <w:rsid w:val="00195847"/>
    <w:pPr>
      <w:tabs>
        <w:tab w:val="center" w:pos="4680"/>
        <w:tab w:val="right" w:pos="9360"/>
      </w:tabs>
    </w:pPr>
  </w:style>
  <w:style w:type="character" w:customStyle="1" w:styleId="FooterChar">
    <w:name w:val="Footer Char"/>
    <w:basedOn w:val="DefaultParagraphFont"/>
    <w:link w:val="Footer"/>
    <w:uiPriority w:val="99"/>
    <w:rsid w:val="00195847"/>
    <w:rPr>
      <w:rFonts w:ascii="Helvetica" w:eastAsia="Helvetica" w:hAnsi="Helvetica" w:cs="Helvetica"/>
    </w:rPr>
  </w:style>
  <w:style w:type="paragraph" w:styleId="Title">
    <w:name w:val="Title"/>
    <w:basedOn w:val="Normal"/>
    <w:next w:val="Normal"/>
    <w:link w:val="TitleChar"/>
    <w:uiPriority w:val="10"/>
    <w:qFormat/>
    <w:rsid w:val="00195847"/>
    <w:pPr>
      <w:widowControl/>
      <w:autoSpaceDE/>
      <w:autoSpaceDN/>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195847"/>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195847"/>
    <w:pPr>
      <w:widowControl/>
      <w:numPr>
        <w:ilvl w:val="1"/>
      </w:numPr>
      <w:autoSpaceDE/>
      <w:autoSpaceDN/>
      <w:spacing w:after="160" w:line="259" w:lineRule="auto"/>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195847"/>
    <w:rPr>
      <w:rFonts w:eastAsiaTheme="minorEastAsia" w:cs="Times New Roman"/>
      <w:color w:val="5A5A5A" w:themeColor="text1" w:themeTint="A5"/>
      <w:spacing w:val="15"/>
    </w:rPr>
  </w:style>
  <w:style w:type="paragraph" w:styleId="BalloonText">
    <w:name w:val="Balloon Text"/>
    <w:basedOn w:val="Normal"/>
    <w:link w:val="BalloonTextChar"/>
    <w:uiPriority w:val="99"/>
    <w:semiHidden/>
    <w:unhideWhenUsed/>
    <w:rsid w:val="00F65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611"/>
    <w:rPr>
      <w:rFonts w:ascii="Segoe UI" w:eastAsia="Helvetica" w:hAnsi="Segoe UI" w:cs="Segoe UI"/>
      <w:sz w:val="18"/>
      <w:szCs w:val="18"/>
    </w:rPr>
  </w:style>
  <w:style w:type="character" w:styleId="Emphasis">
    <w:name w:val="Emphasis"/>
    <w:basedOn w:val="DefaultParagraphFont"/>
    <w:uiPriority w:val="20"/>
    <w:qFormat/>
    <w:rsid w:val="00646F4A"/>
    <w:rPr>
      <w:b/>
      <w:bCs/>
      <w:i w:val="0"/>
      <w:iCs w:val="0"/>
    </w:rPr>
  </w:style>
  <w:style w:type="character" w:customStyle="1" w:styleId="st1">
    <w:name w:val="st1"/>
    <w:basedOn w:val="DefaultParagraphFont"/>
    <w:rsid w:val="00646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0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NASMHPD.org" TargetMode="External"/><Relationship Id="rId26" Type="http://schemas.openxmlformats.org/officeDocument/2006/relationships/hyperlink" Target="mailto:DCS@mercymaricopa.org" TargetMode="External"/><Relationship Id="rId3" Type="http://schemas.openxmlformats.org/officeDocument/2006/relationships/numbering" Target="numbering.xml"/><Relationship Id="rId21" Type="http://schemas.openxmlformats.org/officeDocument/2006/relationships/hyperlink" Target="mailto:DCS@azahccs.gov"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ACEstudy.org"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https://dcs.az.gov/services/prevention-and-family-support/behavioral-health-services" TargetMode="External"/><Relationship Id="rId29" Type="http://schemas.openxmlformats.org/officeDocument/2006/relationships/hyperlink" Target="mailto:CRS_specialneeds@uhc.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url?sa=i&amp;rct=j&amp;q=&amp;esrc=s&amp;source=images&amp;cd=&amp;cad=rja&amp;uact=8&amp;ved=0ahUKEwjwpqnFitzUAhUH1GMKHVhRCvAQjRwIBw&amp;url=https://www.glassdoor.com/Reviews/Arizona-Department-of-Child-Safety-Reviews-E1160775.htm&amp;psig=AFQjCNGmUOMMjdAKRgR_0uzJ9hg7nuUsjQ&amp;ust=1498586069632270" TargetMode="External"/><Relationship Id="rId24" Type="http://schemas.openxmlformats.org/officeDocument/2006/relationships/image" Target="media/image6.png"/><Relationship Id="rId32" Type="http://schemas.openxmlformats.org/officeDocument/2006/relationships/hyperlink" Target="http://www.raisingspecialkids.org/"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mailto:DCSBHUnit@azdcs.gov" TargetMode="External"/><Relationship Id="rId28" Type="http://schemas.openxmlformats.org/officeDocument/2006/relationships/hyperlink" Target="mailto:DCS@cenpatico.com" TargetMode="External"/><Relationship Id="rId10" Type="http://schemas.openxmlformats.org/officeDocument/2006/relationships/image" Target="media/image1.png"/><Relationship Id="rId19" Type="http://schemas.openxmlformats.org/officeDocument/2006/relationships/hyperlink" Target="http://www.TheAnnaInstitute.org" TargetMode="External"/><Relationship Id="rId31" Type="http://schemas.openxmlformats.org/officeDocument/2006/relationships/hyperlink" Target="https://des.az.gov/services/disabilities/developmental-child-and-adult/help-individuals-families-developmenta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yperlink" Target="mailto:DCS@iasishealthcare.com" TargetMode="External"/><Relationship Id="rId30" Type="http://schemas.openxmlformats.org/officeDocument/2006/relationships/footer" Target="footer3.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As a foster parent, you provide a valuable service by helping families through temporary difficult situations and meeting the needs of children in times of crisis and change. We offer this guide as an aid to your role as a foster parent.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22F22F-80DB-497B-983D-92886F93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5663</Words>
  <Characters>32282</Characters>
  <Application>Microsoft Office Word</Application>
  <DocSecurity>8</DocSecurity>
  <Lines>269</Lines>
  <Paragraphs>75</Paragraphs>
  <ScaleCrop>false</ScaleCrop>
  <HeadingPairs>
    <vt:vector size="2" baseType="variant">
      <vt:variant>
        <vt:lpstr>Title</vt:lpstr>
      </vt:variant>
      <vt:variant>
        <vt:i4>1</vt:i4>
      </vt:variant>
    </vt:vector>
  </HeadingPairs>
  <TitlesOfParts>
    <vt:vector size="1" baseType="lpstr">
      <vt:lpstr>Behavioral health resource guide</vt:lpstr>
    </vt:vector>
  </TitlesOfParts>
  <Company>DCS</Company>
  <LinksUpToDate>false</LinksUpToDate>
  <CharactersWithSpaces>37870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health resource guide</dc:title>
  <dc:creator>Underwood, Scott</dc:creator>
  <cp:lastModifiedBy>Dina Barr</cp:lastModifiedBy>
  <cp:revision>2</cp:revision>
  <cp:lastPrinted>2017-10-12T17:52:00Z</cp:lastPrinted>
  <dcterms:created xsi:type="dcterms:W3CDTF">2017-11-15T17:25:00Z</dcterms:created>
  <dcterms:modified xsi:type="dcterms:W3CDTF">2017-11-15T17:25:00Z</dcterms:modified>
</cp:coreProperties>
</file>